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8F5E9" w14:textId="6A97EC1F" w:rsidR="00447C18" w:rsidRPr="00B3329A" w:rsidRDefault="00447C18" w:rsidP="00447C18">
      <w:pPr>
        <w:pStyle w:val="Standard"/>
        <w:spacing w:line="360" w:lineRule="auto"/>
        <w:jc w:val="right"/>
        <w:rPr>
          <w:rFonts w:ascii="Verdana" w:hAnsi="Verdana"/>
          <w:color w:val="000000"/>
          <w:sz w:val="20"/>
          <w:szCs w:val="20"/>
        </w:rPr>
      </w:pPr>
      <w:r w:rsidRPr="002F5036">
        <w:rPr>
          <w:rFonts w:ascii="Verdana" w:hAnsi="Verdana"/>
          <w:color w:val="000000"/>
          <w:sz w:val="20"/>
          <w:szCs w:val="20"/>
        </w:rPr>
        <w:t xml:space="preserve">Warszawa, </w:t>
      </w:r>
      <w:r w:rsidR="002F5036" w:rsidRPr="003E0470">
        <w:rPr>
          <w:rFonts w:ascii="Verdana" w:hAnsi="Verdana"/>
          <w:color w:val="000000"/>
          <w:sz w:val="20"/>
          <w:szCs w:val="20"/>
        </w:rPr>
        <w:t>0</w:t>
      </w:r>
      <w:r w:rsidR="005C656B">
        <w:rPr>
          <w:rFonts w:ascii="Verdana" w:hAnsi="Verdana"/>
          <w:color w:val="000000"/>
          <w:sz w:val="20"/>
          <w:szCs w:val="20"/>
        </w:rPr>
        <w:t>5</w:t>
      </w:r>
      <w:r w:rsidRPr="003E0470">
        <w:rPr>
          <w:rFonts w:ascii="Verdana" w:hAnsi="Verdana"/>
          <w:color w:val="000000"/>
          <w:sz w:val="20"/>
          <w:szCs w:val="20"/>
        </w:rPr>
        <w:t>.</w:t>
      </w:r>
      <w:r w:rsidR="008362A1" w:rsidRPr="003E0470">
        <w:rPr>
          <w:rFonts w:ascii="Verdana" w:hAnsi="Verdana"/>
          <w:color w:val="000000"/>
          <w:sz w:val="20"/>
          <w:szCs w:val="20"/>
        </w:rPr>
        <w:t>0</w:t>
      </w:r>
      <w:r w:rsidR="003E0470">
        <w:rPr>
          <w:rFonts w:ascii="Verdana" w:hAnsi="Verdana"/>
          <w:color w:val="000000"/>
          <w:sz w:val="20"/>
          <w:szCs w:val="20"/>
        </w:rPr>
        <w:t>2</w:t>
      </w:r>
      <w:r w:rsidRPr="002F5036">
        <w:rPr>
          <w:rFonts w:ascii="Verdana" w:hAnsi="Verdana"/>
          <w:color w:val="000000"/>
          <w:sz w:val="20"/>
          <w:szCs w:val="20"/>
        </w:rPr>
        <w:t>.20</w:t>
      </w:r>
      <w:r w:rsidR="008362A1" w:rsidRPr="002F5036">
        <w:rPr>
          <w:rFonts w:ascii="Verdana" w:hAnsi="Verdana"/>
          <w:color w:val="000000"/>
          <w:sz w:val="20"/>
          <w:szCs w:val="20"/>
        </w:rPr>
        <w:t>20</w:t>
      </w:r>
      <w:r w:rsidRPr="002F5036">
        <w:rPr>
          <w:rFonts w:ascii="Verdana" w:hAnsi="Verdana"/>
          <w:color w:val="000000"/>
          <w:sz w:val="20"/>
          <w:szCs w:val="20"/>
        </w:rPr>
        <w:t xml:space="preserve"> r.</w:t>
      </w:r>
      <w:r w:rsidRPr="00B3329A">
        <w:rPr>
          <w:rFonts w:ascii="Verdana" w:hAnsi="Verdana"/>
          <w:color w:val="000000"/>
          <w:sz w:val="20"/>
          <w:szCs w:val="20"/>
        </w:rPr>
        <w:t xml:space="preserve"> </w:t>
      </w:r>
    </w:p>
    <w:p w14:paraId="1FFEBF91" w14:textId="77777777" w:rsidR="00447C18" w:rsidRPr="00B3329A" w:rsidRDefault="00447C18" w:rsidP="00447C18">
      <w:pPr>
        <w:pStyle w:val="Standard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B07E1F0" w14:textId="77777777" w:rsidR="00447C18" w:rsidRPr="00B3329A" w:rsidRDefault="00447C18" w:rsidP="00447C18">
      <w:pPr>
        <w:spacing w:line="360" w:lineRule="auto"/>
        <w:jc w:val="both"/>
        <w:rPr>
          <w:rFonts w:eastAsia="Verdana" w:cs="Verdana"/>
          <w:b/>
          <w:color w:val="000000"/>
          <w:sz w:val="20"/>
          <w:u w:val="single"/>
          <w:lang w:val="pl-PL"/>
        </w:rPr>
      </w:pPr>
      <w:r w:rsidRPr="00B3329A">
        <w:rPr>
          <w:rFonts w:eastAsia="Verdana" w:cs="Verdana"/>
          <w:b/>
          <w:color w:val="000000"/>
          <w:sz w:val="20"/>
          <w:u w:val="single"/>
          <w:lang w:val="pl-PL"/>
        </w:rPr>
        <w:t>Informacja prasowa</w:t>
      </w:r>
    </w:p>
    <w:p w14:paraId="11173702" w14:textId="77777777" w:rsidR="00447C18" w:rsidRPr="00B3329A" w:rsidRDefault="00447C18" w:rsidP="00447C18">
      <w:pPr>
        <w:spacing w:line="360" w:lineRule="auto"/>
        <w:jc w:val="center"/>
        <w:rPr>
          <w:rFonts w:eastAsia="Verdana" w:cs="Verdana"/>
          <w:b/>
          <w:color w:val="000000"/>
          <w:sz w:val="28"/>
          <w:szCs w:val="22"/>
          <w:lang w:val="pl-PL"/>
        </w:rPr>
      </w:pPr>
      <w:bookmarkStart w:id="0" w:name="_Hlk529260997"/>
    </w:p>
    <w:p w14:paraId="153660D8" w14:textId="06627463" w:rsidR="00212A93" w:rsidRPr="00212A93" w:rsidRDefault="00C034AF" w:rsidP="00212A93">
      <w:pPr>
        <w:spacing w:before="240"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212A93">
        <w:rPr>
          <w:rFonts w:asciiTheme="minorHAnsi" w:hAnsiTheme="minorHAnsi" w:cstheme="minorHAnsi"/>
          <w:b/>
          <w:sz w:val="28"/>
          <w:szCs w:val="28"/>
          <w:lang w:val="pl-PL"/>
        </w:rPr>
        <w:t>IKEA i Wola Park</w:t>
      </w:r>
      <w:r w:rsidR="00B7156D">
        <w:rPr>
          <w:rFonts w:asciiTheme="minorHAnsi" w:hAnsiTheme="minorHAnsi" w:cstheme="minorHAnsi"/>
          <w:b/>
          <w:sz w:val="28"/>
          <w:szCs w:val="28"/>
          <w:lang w:val="pl-PL"/>
        </w:rPr>
        <w:t xml:space="preserve"> wspólnie dla planety</w:t>
      </w:r>
    </w:p>
    <w:p w14:paraId="36FC9767" w14:textId="718C8C8C" w:rsidR="003E7C25" w:rsidRPr="00212A93" w:rsidRDefault="00715134" w:rsidP="00212A93">
      <w:pPr>
        <w:spacing w:before="240" w:line="276" w:lineRule="auto"/>
        <w:jc w:val="both"/>
        <w:rPr>
          <w:rFonts w:cstheme="minorHAnsi"/>
          <w:b/>
          <w:sz w:val="22"/>
          <w:szCs w:val="22"/>
          <w:lang w:val="pl-PL"/>
        </w:rPr>
      </w:pPr>
      <w:bookmarkStart w:id="1" w:name="_Hlk31786773"/>
      <w:bookmarkEnd w:id="0"/>
      <w:r>
        <w:rPr>
          <w:rFonts w:asciiTheme="minorHAnsi" w:hAnsiTheme="minorHAnsi" w:cstheme="minorHAnsi"/>
          <w:b/>
          <w:sz w:val="22"/>
          <w:szCs w:val="22"/>
          <w:lang w:val="pl-PL"/>
        </w:rPr>
        <w:t>Naczynia należy myć po ich ostygnięciu, sól do</w:t>
      </w:r>
      <w:r w:rsidR="00E7473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gotowanej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2C0D83">
        <w:rPr>
          <w:rFonts w:asciiTheme="minorHAnsi" w:hAnsiTheme="minorHAnsi" w:cstheme="minorHAnsi"/>
          <w:b/>
          <w:sz w:val="22"/>
          <w:szCs w:val="22"/>
          <w:lang w:val="pl-PL"/>
        </w:rPr>
        <w:t>żywności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powinno się wsypać </w:t>
      </w:r>
      <w:r w:rsidR="004F21EC">
        <w:rPr>
          <w:rFonts w:asciiTheme="minorHAnsi" w:hAnsiTheme="minorHAnsi" w:cstheme="minorHAnsi"/>
          <w:b/>
          <w:sz w:val="22"/>
          <w:szCs w:val="22"/>
          <w:lang w:val="pl-PL"/>
        </w:rPr>
        <w:t>dopiero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, gdy </w:t>
      </w:r>
      <w:r w:rsidR="009D49E7">
        <w:rPr>
          <w:rFonts w:asciiTheme="minorHAnsi" w:hAnsiTheme="minorHAnsi" w:cstheme="minorHAnsi"/>
          <w:b/>
          <w:sz w:val="22"/>
          <w:szCs w:val="22"/>
          <w:lang w:val="pl-PL"/>
        </w:rPr>
        <w:t>zawartość naczynia</w:t>
      </w:r>
      <w:r w:rsidR="00E7473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2C0D83">
        <w:rPr>
          <w:rFonts w:asciiTheme="minorHAnsi" w:hAnsiTheme="minorHAnsi" w:cstheme="minorHAnsi"/>
          <w:b/>
          <w:sz w:val="22"/>
          <w:szCs w:val="22"/>
          <w:lang w:val="pl-PL"/>
        </w:rPr>
        <w:t>będzie gorąca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, a</w:t>
      </w:r>
      <w:r w:rsidR="00BB7229">
        <w:rPr>
          <w:rFonts w:asciiTheme="minorHAnsi" w:hAnsiTheme="minorHAnsi" w:cstheme="minorHAnsi"/>
          <w:b/>
          <w:sz w:val="22"/>
          <w:szCs w:val="22"/>
          <w:lang w:val="pl-PL"/>
        </w:rPr>
        <w:t> 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noże trzeba </w:t>
      </w:r>
      <w:r w:rsidR="006D34AB">
        <w:rPr>
          <w:rFonts w:asciiTheme="minorHAnsi" w:hAnsiTheme="minorHAnsi" w:cstheme="minorHAnsi"/>
          <w:b/>
          <w:sz w:val="22"/>
          <w:szCs w:val="22"/>
          <w:lang w:val="pl-PL"/>
        </w:rPr>
        <w:t xml:space="preserve">regularnie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ostrzyć – to tylko kilka </w:t>
      </w:r>
      <w:r w:rsidR="00350BB6">
        <w:rPr>
          <w:rFonts w:asciiTheme="minorHAnsi" w:hAnsiTheme="minorHAnsi" w:cstheme="minorHAnsi"/>
          <w:b/>
          <w:sz w:val="22"/>
          <w:szCs w:val="22"/>
          <w:lang w:val="pl-PL"/>
        </w:rPr>
        <w:t>rad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jak dbać o domow</w:t>
      </w:r>
      <w:r w:rsidR="001618EB">
        <w:rPr>
          <w:rFonts w:asciiTheme="minorHAnsi" w:hAnsiTheme="minorHAnsi" w:cstheme="minorHAnsi"/>
          <w:b/>
          <w:sz w:val="22"/>
          <w:szCs w:val="22"/>
          <w:lang w:val="pl-PL"/>
        </w:rPr>
        <w:t>e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1618EB">
        <w:rPr>
          <w:rFonts w:asciiTheme="minorHAnsi" w:hAnsiTheme="minorHAnsi" w:cstheme="minorHAnsi"/>
          <w:b/>
          <w:sz w:val="22"/>
          <w:szCs w:val="22"/>
          <w:lang w:val="pl-PL"/>
        </w:rPr>
        <w:t>przedmioty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, by służył</w:t>
      </w:r>
      <w:r w:rsidR="007706A8">
        <w:rPr>
          <w:rFonts w:asciiTheme="minorHAnsi" w:hAnsiTheme="minorHAnsi" w:cstheme="minorHAnsi"/>
          <w:b/>
          <w:sz w:val="22"/>
          <w:szCs w:val="22"/>
          <w:lang w:val="pl-PL"/>
        </w:rPr>
        <w:t>y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jak najdłużej. </w:t>
      </w:r>
      <w:r w:rsidR="003E7C25" w:rsidRPr="00212A93">
        <w:rPr>
          <w:rFonts w:asciiTheme="minorHAnsi" w:hAnsiTheme="minorHAnsi" w:cstheme="minorHAnsi"/>
          <w:b/>
          <w:sz w:val="22"/>
          <w:szCs w:val="22"/>
          <w:lang w:val="pl-PL"/>
        </w:rPr>
        <w:t>IKEA i Wola Park łączą siły</w:t>
      </w:r>
      <w:r w:rsidR="00667749" w:rsidRPr="00212A93">
        <w:rPr>
          <w:rFonts w:asciiTheme="minorHAnsi" w:hAnsiTheme="minorHAnsi" w:cstheme="minorHAnsi"/>
          <w:b/>
          <w:sz w:val="22"/>
          <w:szCs w:val="22"/>
          <w:lang w:val="pl-PL"/>
        </w:rPr>
        <w:t xml:space="preserve">, aby </w:t>
      </w:r>
      <w:r w:rsidR="003E7C25" w:rsidRPr="00212A93">
        <w:rPr>
          <w:rFonts w:asciiTheme="minorHAnsi" w:hAnsiTheme="minorHAnsi" w:cstheme="minorHAnsi"/>
          <w:b/>
          <w:sz w:val="22"/>
          <w:szCs w:val="22"/>
          <w:lang w:val="pl-PL"/>
        </w:rPr>
        <w:t xml:space="preserve">wspólnie </w:t>
      </w:r>
      <w:r w:rsidR="00D44CD5" w:rsidRPr="00212A93">
        <w:rPr>
          <w:rFonts w:asciiTheme="minorHAnsi" w:hAnsiTheme="minorHAnsi" w:cstheme="minorHAnsi"/>
          <w:b/>
          <w:sz w:val="22"/>
          <w:szCs w:val="22"/>
          <w:lang w:val="pl-PL"/>
        </w:rPr>
        <w:t xml:space="preserve">popularyzować </w:t>
      </w:r>
      <w:r w:rsidR="003E7C25" w:rsidRPr="00212A93">
        <w:rPr>
          <w:rFonts w:asciiTheme="minorHAnsi" w:hAnsiTheme="minorHAnsi" w:cstheme="minorHAnsi"/>
          <w:b/>
          <w:sz w:val="22"/>
          <w:szCs w:val="22"/>
          <w:lang w:val="pl-PL"/>
        </w:rPr>
        <w:t xml:space="preserve">życie w stylu </w:t>
      </w:r>
      <w:r w:rsidR="00B10A94">
        <w:rPr>
          <w:rFonts w:asciiTheme="minorHAnsi" w:hAnsiTheme="minorHAnsi" w:cstheme="minorHAnsi"/>
          <w:b/>
          <w:sz w:val="22"/>
          <w:szCs w:val="22"/>
          <w:lang w:val="pl-PL"/>
        </w:rPr>
        <w:t>less</w:t>
      </w:r>
      <w:r w:rsidR="00B10A94" w:rsidRPr="00212A9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3E7C25" w:rsidRPr="00212A93">
        <w:rPr>
          <w:rFonts w:asciiTheme="minorHAnsi" w:hAnsiTheme="minorHAnsi" w:cstheme="minorHAnsi"/>
          <w:b/>
          <w:sz w:val="22"/>
          <w:szCs w:val="22"/>
          <w:lang w:val="pl-PL"/>
        </w:rPr>
        <w:t>waste.</w:t>
      </w:r>
      <w:r w:rsidR="003E7C25" w:rsidRPr="00212A93">
        <w:rPr>
          <w:rFonts w:cstheme="minorHAnsi"/>
          <w:b/>
          <w:sz w:val="22"/>
          <w:szCs w:val="22"/>
          <w:lang w:val="pl-PL"/>
        </w:rPr>
        <w:t xml:space="preserve"> Chcą przekonać klientów, że istnieje wiele prostych sposob</w:t>
      </w:r>
      <w:bookmarkStart w:id="2" w:name="_GoBack"/>
      <w:bookmarkEnd w:id="2"/>
      <w:r w:rsidR="003E7C25" w:rsidRPr="00212A93">
        <w:rPr>
          <w:rFonts w:cstheme="minorHAnsi"/>
          <w:b/>
          <w:sz w:val="22"/>
          <w:szCs w:val="22"/>
          <w:lang w:val="pl-PL"/>
        </w:rPr>
        <w:t>ów, dzięki którym unikną marnotrawstw</w:t>
      </w:r>
      <w:r w:rsidR="00B77427" w:rsidRPr="00212A93">
        <w:rPr>
          <w:rFonts w:cstheme="minorHAnsi"/>
          <w:b/>
          <w:sz w:val="22"/>
          <w:szCs w:val="22"/>
          <w:lang w:val="pl-PL"/>
        </w:rPr>
        <w:t>a</w:t>
      </w:r>
      <w:r w:rsidR="003E7C25" w:rsidRPr="00212A93">
        <w:rPr>
          <w:rFonts w:cstheme="minorHAnsi"/>
          <w:b/>
          <w:sz w:val="22"/>
          <w:szCs w:val="22"/>
          <w:lang w:val="pl-PL"/>
        </w:rPr>
        <w:t xml:space="preserve"> i wyrzucani</w:t>
      </w:r>
      <w:r w:rsidR="00667749" w:rsidRPr="00212A93">
        <w:rPr>
          <w:rFonts w:cstheme="minorHAnsi"/>
          <w:b/>
          <w:sz w:val="22"/>
          <w:szCs w:val="22"/>
          <w:lang w:val="pl-PL"/>
        </w:rPr>
        <w:t>a</w:t>
      </w:r>
      <w:r w:rsidR="003E7C25" w:rsidRPr="00212A93">
        <w:rPr>
          <w:rFonts w:cstheme="minorHAnsi"/>
          <w:b/>
          <w:sz w:val="22"/>
          <w:szCs w:val="22"/>
          <w:lang w:val="pl-PL"/>
        </w:rPr>
        <w:t xml:space="preserve"> przedmiotów. W</w:t>
      </w:r>
      <w:r>
        <w:rPr>
          <w:rFonts w:cstheme="minorHAnsi"/>
          <w:b/>
          <w:sz w:val="22"/>
          <w:szCs w:val="22"/>
          <w:lang w:val="pl-PL"/>
        </w:rPr>
        <w:t> </w:t>
      </w:r>
      <w:r w:rsidR="003E7C25" w:rsidRPr="00212A93">
        <w:rPr>
          <w:rFonts w:cstheme="minorHAnsi"/>
          <w:b/>
          <w:sz w:val="22"/>
          <w:szCs w:val="22"/>
          <w:lang w:val="pl-PL"/>
        </w:rPr>
        <w:t>ramach współpracy IKEA i</w:t>
      </w:r>
      <w:r w:rsidR="00BB7229">
        <w:rPr>
          <w:rFonts w:cstheme="minorHAnsi"/>
          <w:b/>
          <w:sz w:val="22"/>
          <w:szCs w:val="22"/>
          <w:lang w:val="pl-PL"/>
        </w:rPr>
        <w:t> </w:t>
      </w:r>
      <w:r w:rsidR="003E7C25" w:rsidRPr="00212A93">
        <w:rPr>
          <w:rFonts w:cstheme="minorHAnsi"/>
          <w:b/>
          <w:sz w:val="22"/>
          <w:szCs w:val="22"/>
          <w:lang w:val="pl-PL"/>
        </w:rPr>
        <w:t>Wola Park zapraszają na wystawę „Na dłużej” oraz cykl warsztatów „</w:t>
      </w:r>
      <w:proofErr w:type="spellStart"/>
      <w:r w:rsidR="003E7C25" w:rsidRPr="00212A93">
        <w:rPr>
          <w:rFonts w:cstheme="minorHAnsi"/>
          <w:b/>
          <w:sz w:val="22"/>
          <w:szCs w:val="22"/>
          <w:lang w:val="pl-PL"/>
        </w:rPr>
        <w:t>MaMY</w:t>
      </w:r>
      <w:proofErr w:type="spellEnd"/>
      <w:r w:rsidR="003E7C25" w:rsidRPr="00212A93">
        <w:rPr>
          <w:rFonts w:cstheme="minorHAnsi"/>
          <w:b/>
          <w:sz w:val="22"/>
          <w:szCs w:val="22"/>
          <w:lang w:val="pl-PL"/>
        </w:rPr>
        <w:t xml:space="preserve"> zielone pojęcie”.</w:t>
      </w:r>
    </w:p>
    <w:bookmarkEnd w:id="1"/>
    <w:p w14:paraId="2759D9BA" w14:textId="77777777" w:rsidR="003E7C25" w:rsidRPr="00212A93" w:rsidRDefault="003E7C25" w:rsidP="003E7C25">
      <w:pPr>
        <w:jc w:val="both"/>
        <w:rPr>
          <w:rFonts w:cstheme="minorHAnsi"/>
          <w:sz w:val="22"/>
          <w:szCs w:val="22"/>
          <w:lang w:val="pl-PL"/>
        </w:rPr>
      </w:pPr>
    </w:p>
    <w:p w14:paraId="13491CC4" w14:textId="27DBFE7F" w:rsidR="003E7C25" w:rsidRDefault="0025713E" w:rsidP="003E7C25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>Zasoby Ziemi kurczą się, a wysypisk</w:t>
      </w:r>
      <w:r w:rsidR="009D49E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>a</w:t>
      </w:r>
      <w:r w:rsidR="00B3378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śmieci zapełniają się </w:t>
      </w:r>
      <w:r w:rsidR="009D49E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w </w:t>
      </w:r>
      <w:r w:rsidR="00B3378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>zastraszającym tempie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. Zużywamy i wyrzucamy coraz więcej. Powodów, dla których </w:t>
      </w:r>
      <w:r w:rsidR="00E7473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>pozbywamy się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przedmiot</w:t>
      </w:r>
      <w:r w:rsidR="00E7473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>ów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codziennego użytku, jest wiele. Jednym z nich </w:t>
      </w:r>
      <w:r w:rsidR="002F12B1" w:rsidRPr="00212A93">
        <w:rPr>
          <w:rFonts w:asciiTheme="minorHAnsi" w:hAnsiTheme="minorHAnsi" w:cstheme="minorHAnsi"/>
          <w:sz w:val="22"/>
          <w:szCs w:val="22"/>
          <w:lang w:val="pl-PL"/>
        </w:rPr>
        <w:t>jest</w:t>
      </w:r>
      <w:r w:rsidR="00B455AE">
        <w:rPr>
          <w:rFonts w:asciiTheme="minorHAnsi" w:hAnsiTheme="minorHAnsi" w:cstheme="minorHAnsi"/>
          <w:sz w:val="22"/>
          <w:szCs w:val="22"/>
          <w:lang w:val="pl-PL"/>
        </w:rPr>
        <w:t xml:space="preserve"> nieprawidłowe </w:t>
      </w:r>
      <w:r w:rsidR="002F12B1" w:rsidRPr="00212A93">
        <w:rPr>
          <w:rFonts w:asciiTheme="minorHAnsi" w:hAnsiTheme="minorHAnsi" w:cstheme="minorHAnsi"/>
          <w:sz w:val="22"/>
          <w:szCs w:val="22"/>
          <w:lang w:val="pl-PL"/>
        </w:rPr>
        <w:t>użytkowanie</w:t>
      </w:r>
      <w:r w:rsidR="00CC4355">
        <w:rPr>
          <w:rFonts w:asciiTheme="minorHAnsi" w:hAnsiTheme="minorHAnsi" w:cstheme="minorHAnsi"/>
          <w:sz w:val="22"/>
          <w:szCs w:val="22"/>
          <w:lang w:val="pl-PL"/>
        </w:rPr>
        <w:t xml:space="preserve"> i niewłaściwe dbanie o </w:t>
      </w:r>
      <w:r w:rsidR="00E7473E">
        <w:rPr>
          <w:rFonts w:asciiTheme="minorHAnsi" w:hAnsiTheme="minorHAnsi" w:cstheme="minorHAnsi"/>
          <w:sz w:val="22"/>
          <w:szCs w:val="22"/>
          <w:lang w:val="pl-PL"/>
        </w:rPr>
        <w:t xml:space="preserve">posiadane </w:t>
      </w:r>
      <w:r w:rsidR="00B3378C">
        <w:rPr>
          <w:rFonts w:asciiTheme="minorHAnsi" w:hAnsiTheme="minorHAnsi" w:cstheme="minorHAnsi"/>
          <w:sz w:val="22"/>
          <w:szCs w:val="22"/>
          <w:lang w:val="pl-PL"/>
        </w:rPr>
        <w:t>rzeczy</w:t>
      </w:r>
      <w:r w:rsidR="002F12B1" w:rsidRPr="00212A93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8B62C9">
        <w:rPr>
          <w:rFonts w:asciiTheme="minorHAnsi" w:hAnsiTheme="minorHAnsi" w:cstheme="minorHAnsi"/>
          <w:sz w:val="22"/>
          <w:szCs w:val="22"/>
          <w:lang w:val="pl-PL"/>
        </w:rPr>
        <w:t xml:space="preserve"> W badaniu</w:t>
      </w:r>
      <w:r w:rsidR="008B62C9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IKEA „</w:t>
      </w:r>
      <w:proofErr w:type="spellStart"/>
      <w:r w:rsidR="008B62C9" w:rsidRPr="00212A93">
        <w:rPr>
          <w:rFonts w:asciiTheme="minorHAnsi" w:hAnsiTheme="minorHAnsi" w:cstheme="minorHAnsi"/>
          <w:sz w:val="22"/>
          <w:szCs w:val="22"/>
          <w:lang w:val="pl-PL"/>
        </w:rPr>
        <w:t>Climate</w:t>
      </w:r>
      <w:proofErr w:type="spellEnd"/>
      <w:r w:rsidR="008B62C9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Action </w:t>
      </w:r>
      <w:proofErr w:type="spellStart"/>
      <w:r w:rsidR="008B62C9" w:rsidRPr="00212A93">
        <w:rPr>
          <w:rFonts w:asciiTheme="minorHAnsi" w:hAnsiTheme="minorHAnsi" w:cstheme="minorHAnsi"/>
          <w:sz w:val="22"/>
          <w:szCs w:val="22"/>
          <w:lang w:val="pl-PL"/>
        </w:rPr>
        <w:t>Research</w:t>
      </w:r>
      <w:proofErr w:type="spellEnd"/>
      <w:r w:rsidR="008B62C9">
        <w:rPr>
          <w:rFonts w:asciiTheme="minorHAnsi" w:hAnsiTheme="minorHAnsi" w:cstheme="minorHAnsi"/>
          <w:sz w:val="22"/>
          <w:szCs w:val="22"/>
          <w:lang w:val="pl-PL"/>
        </w:rPr>
        <w:t xml:space="preserve"> 2019</w:t>
      </w:r>
      <w:r w:rsidR="008B62C9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” </w:t>
      </w:r>
      <w:r w:rsidR="00BE2E20">
        <w:rPr>
          <w:rFonts w:asciiTheme="minorHAnsi" w:hAnsiTheme="minorHAnsi" w:cstheme="minorHAnsi"/>
          <w:sz w:val="22"/>
          <w:szCs w:val="22"/>
          <w:lang w:val="pl-PL"/>
        </w:rPr>
        <w:t>21 proc.</w:t>
      </w:r>
      <w:r w:rsidR="008B62C9">
        <w:rPr>
          <w:rFonts w:asciiTheme="minorHAnsi" w:hAnsiTheme="minorHAnsi" w:cstheme="minorHAnsi"/>
          <w:sz w:val="22"/>
          <w:szCs w:val="22"/>
          <w:lang w:val="pl-PL"/>
        </w:rPr>
        <w:t xml:space="preserve"> badanych zadeklarowało, że zawsze, zanim kupią nowy produkt, stara</w:t>
      </w:r>
      <w:r w:rsidR="00D571E9">
        <w:rPr>
          <w:rFonts w:asciiTheme="minorHAnsi" w:hAnsiTheme="minorHAnsi" w:cstheme="minorHAnsi"/>
          <w:sz w:val="22"/>
          <w:szCs w:val="22"/>
          <w:lang w:val="pl-PL"/>
        </w:rPr>
        <w:t>ją</w:t>
      </w:r>
      <w:r w:rsidR="008B62C9">
        <w:rPr>
          <w:rFonts w:asciiTheme="minorHAnsi" w:hAnsiTheme="minorHAnsi" w:cstheme="minorHAnsi"/>
          <w:sz w:val="22"/>
          <w:szCs w:val="22"/>
          <w:lang w:val="pl-PL"/>
        </w:rPr>
        <w:t xml:space="preserve"> się naprawić ten dotychczasowy.</w:t>
      </w:r>
      <w:r w:rsidR="008B62C9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56159" w:rsidRPr="00256159">
        <w:rPr>
          <w:rFonts w:asciiTheme="minorHAnsi" w:hAnsiTheme="minorHAnsi" w:cstheme="minorHAnsi"/>
          <w:sz w:val="22"/>
          <w:szCs w:val="22"/>
          <w:lang w:val="pl-PL"/>
        </w:rPr>
        <w:t xml:space="preserve">Dlatego tak istotne jest </w:t>
      </w:r>
      <w:r w:rsidR="00B021B9">
        <w:rPr>
          <w:rFonts w:asciiTheme="minorHAnsi" w:hAnsiTheme="minorHAnsi" w:cstheme="minorHAnsi"/>
          <w:sz w:val="22"/>
          <w:szCs w:val="22"/>
          <w:lang w:val="pl-PL"/>
        </w:rPr>
        <w:t>dzielenie się</w:t>
      </w:r>
      <w:r w:rsidR="00B021B9" w:rsidRPr="0025615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56159" w:rsidRPr="00256159">
        <w:rPr>
          <w:rFonts w:asciiTheme="minorHAnsi" w:hAnsiTheme="minorHAnsi" w:cstheme="minorHAnsi"/>
          <w:sz w:val="22"/>
          <w:szCs w:val="22"/>
          <w:lang w:val="pl-PL"/>
        </w:rPr>
        <w:t>dobry</w:t>
      </w:r>
      <w:r w:rsidR="00B021B9">
        <w:rPr>
          <w:rFonts w:asciiTheme="minorHAnsi" w:hAnsiTheme="minorHAnsi" w:cstheme="minorHAnsi"/>
          <w:sz w:val="22"/>
          <w:szCs w:val="22"/>
          <w:lang w:val="pl-PL"/>
        </w:rPr>
        <w:t>mi</w:t>
      </w:r>
      <w:r w:rsidR="00256159" w:rsidRPr="00256159">
        <w:rPr>
          <w:rFonts w:asciiTheme="minorHAnsi" w:hAnsiTheme="minorHAnsi" w:cstheme="minorHAnsi"/>
          <w:sz w:val="22"/>
          <w:szCs w:val="22"/>
          <w:lang w:val="pl-PL"/>
        </w:rPr>
        <w:t xml:space="preserve"> praktyk</w:t>
      </w:r>
      <w:r w:rsidR="00B021B9">
        <w:rPr>
          <w:rFonts w:asciiTheme="minorHAnsi" w:hAnsiTheme="minorHAnsi" w:cstheme="minorHAnsi"/>
          <w:sz w:val="22"/>
          <w:szCs w:val="22"/>
          <w:lang w:val="pl-PL"/>
        </w:rPr>
        <w:t>ami</w:t>
      </w:r>
      <w:r w:rsidR="00256159" w:rsidRPr="00256159">
        <w:rPr>
          <w:rFonts w:asciiTheme="minorHAnsi" w:hAnsiTheme="minorHAnsi" w:cstheme="minorHAnsi"/>
          <w:sz w:val="22"/>
          <w:szCs w:val="22"/>
          <w:lang w:val="pl-PL"/>
        </w:rPr>
        <w:t xml:space="preserve">, które mogą realnie ograniczyć </w:t>
      </w:r>
      <w:r w:rsidR="00713E1E">
        <w:rPr>
          <w:rFonts w:asciiTheme="minorHAnsi" w:hAnsiTheme="minorHAnsi" w:cstheme="minorHAnsi"/>
          <w:sz w:val="22"/>
          <w:szCs w:val="22"/>
          <w:lang w:val="pl-PL"/>
        </w:rPr>
        <w:t>wyrzucanie</w:t>
      </w:r>
      <w:r w:rsidR="00713E1E" w:rsidRPr="0025615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56159" w:rsidRPr="00256159">
        <w:rPr>
          <w:rFonts w:asciiTheme="minorHAnsi" w:hAnsiTheme="minorHAnsi" w:cstheme="minorHAnsi"/>
          <w:sz w:val="22"/>
          <w:szCs w:val="22"/>
          <w:lang w:val="pl-PL"/>
        </w:rPr>
        <w:t>kolejnych</w:t>
      </w:r>
      <w:r w:rsidR="00AA3BC7">
        <w:rPr>
          <w:rFonts w:asciiTheme="minorHAnsi" w:hAnsiTheme="minorHAnsi" w:cstheme="minorHAnsi"/>
          <w:sz w:val="22"/>
          <w:szCs w:val="22"/>
          <w:lang w:val="pl-PL"/>
        </w:rPr>
        <w:t xml:space="preserve"> produktów</w:t>
      </w:r>
      <w:r w:rsidR="00256159" w:rsidRPr="00256159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A27505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a tym samym </w:t>
      </w:r>
      <w:r w:rsidR="00421A53" w:rsidRPr="00212A93">
        <w:rPr>
          <w:rFonts w:asciiTheme="minorHAnsi" w:hAnsiTheme="minorHAnsi" w:cstheme="minorHAnsi"/>
          <w:sz w:val="22"/>
          <w:szCs w:val="22"/>
          <w:lang w:val="pl-PL"/>
        </w:rPr>
        <w:t>wpłynąć na popularyzacj</w:t>
      </w:r>
      <w:r w:rsidR="008D239A" w:rsidRPr="00212A93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="00421A53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E2E20">
        <w:rPr>
          <w:rFonts w:asciiTheme="minorHAnsi" w:hAnsiTheme="minorHAnsi" w:cstheme="minorHAnsi"/>
          <w:sz w:val="22"/>
          <w:szCs w:val="22"/>
          <w:lang w:val="pl-PL"/>
        </w:rPr>
        <w:t xml:space="preserve">przyjaznego planecie </w:t>
      </w:r>
      <w:r w:rsidR="00DE0435">
        <w:rPr>
          <w:rFonts w:asciiTheme="minorHAnsi" w:hAnsiTheme="minorHAnsi" w:cstheme="minorHAnsi"/>
          <w:sz w:val="22"/>
          <w:szCs w:val="22"/>
          <w:lang w:val="pl-PL"/>
        </w:rPr>
        <w:t>stylu życia.</w:t>
      </w:r>
      <w:r w:rsidR="00A27505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27505" w:rsidRPr="00212A93">
        <w:rPr>
          <w:rFonts w:cstheme="minorHAnsi"/>
          <w:sz w:val="22"/>
          <w:szCs w:val="22"/>
          <w:lang w:val="pl-PL"/>
        </w:rPr>
        <w:t xml:space="preserve">IKEA </w:t>
      </w:r>
      <w:r w:rsidR="00A27505" w:rsidRPr="00212A93">
        <w:rPr>
          <w:rStyle w:val="Pogrubienie"/>
          <w:rFonts w:cstheme="minorHAnsi"/>
          <w:b w:val="0"/>
          <w:bCs w:val="0"/>
          <w:sz w:val="22"/>
          <w:szCs w:val="22"/>
          <w:lang w:val="pl-PL"/>
        </w:rPr>
        <w:t xml:space="preserve">podkreśla, że </w:t>
      </w:r>
      <w:r w:rsidR="00A27505" w:rsidRPr="00212A9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>małe zmiany mają ogromne znaczenie i</w:t>
      </w:r>
      <w:r w:rsidR="00D571E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> </w:t>
      </w:r>
      <w:r w:rsidR="00A27505" w:rsidRPr="00212A9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zaprasza do </w:t>
      </w:r>
      <w:r w:rsidR="006F163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>dbania o</w:t>
      </w:r>
      <w:r w:rsidR="00A27505" w:rsidRPr="00212A9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mebl</w:t>
      </w:r>
      <w:r w:rsidR="006F163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>e</w:t>
      </w:r>
      <w:r w:rsidR="00A27505" w:rsidRPr="00212A9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oraz akcesori</w:t>
      </w:r>
      <w:r w:rsidR="006F163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>a</w:t>
      </w:r>
      <w:r w:rsidR="00F42F9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 które mamy w swoich domach</w:t>
      </w:r>
      <w:r w:rsidR="00A27505" w:rsidRPr="00212A9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</w:p>
    <w:p w14:paraId="25F305C2" w14:textId="77777777" w:rsidR="003E7C25" w:rsidRPr="00212A93" w:rsidRDefault="003E7C25" w:rsidP="003E7C25">
      <w:pPr>
        <w:jc w:val="both"/>
        <w:rPr>
          <w:rFonts w:cstheme="minorHAnsi"/>
          <w:sz w:val="22"/>
          <w:szCs w:val="22"/>
          <w:lang w:val="pl-PL"/>
        </w:rPr>
      </w:pPr>
    </w:p>
    <w:p w14:paraId="60EDE50F" w14:textId="37F8CCCC" w:rsidR="002A1E8C" w:rsidRDefault="003E7C25" w:rsidP="00453782">
      <w:pPr>
        <w:jc w:val="both"/>
        <w:rPr>
          <w:rFonts w:cstheme="minorHAnsi"/>
          <w:b/>
          <w:sz w:val="22"/>
          <w:szCs w:val="22"/>
          <w:lang w:val="pl-PL"/>
        </w:rPr>
      </w:pPr>
      <w:r w:rsidRPr="00212A93">
        <w:rPr>
          <w:rFonts w:cstheme="minorHAnsi"/>
          <w:sz w:val="22"/>
          <w:szCs w:val="22"/>
          <w:lang w:val="pl-PL"/>
        </w:rPr>
        <w:t>–</w:t>
      </w:r>
      <w:r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27759" w:rsidRPr="005E7ABD">
        <w:rPr>
          <w:rFonts w:asciiTheme="minorHAnsi" w:hAnsiTheme="minorHAnsi" w:cstheme="minorHAnsi"/>
          <w:i/>
          <w:sz w:val="22"/>
          <w:szCs w:val="22"/>
          <w:lang w:val="pl-PL"/>
        </w:rPr>
        <w:t xml:space="preserve">Z jednej strony </w:t>
      </w:r>
      <w:r w:rsidR="00B27759">
        <w:rPr>
          <w:rFonts w:asciiTheme="minorHAnsi" w:hAnsiTheme="minorHAnsi" w:cstheme="minorHAnsi"/>
          <w:i/>
          <w:sz w:val="22"/>
          <w:szCs w:val="22"/>
          <w:lang w:val="pl-PL"/>
        </w:rPr>
        <w:t>z</w:t>
      </w:r>
      <w:r w:rsidRPr="00212A93">
        <w:rPr>
          <w:rFonts w:asciiTheme="minorHAnsi" w:hAnsiTheme="minorHAnsi" w:cstheme="minorHAnsi"/>
          <w:i/>
          <w:sz w:val="22"/>
          <w:szCs w:val="22"/>
          <w:lang w:val="pl-PL"/>
        </w:rPr>
        <w:t xml:space="preserve"> badań, które prowadzi IKEA wynika, że </w:t>
      </w:r>
      <w:r w:rsidR="00D000E4">
        <w:rPr>
          <w:rFonts w:asciiTheme="minorHAnsi" w:hAnsiTheme="minorHAnsi" w:cstheme="minorHAnsi"/>
          <w:i/>
          <w:sz w:val="22"/>
          <w:szCs w:val="22"/>
          <w:lang w:val="pl-PL"/>
        </w:rPr>
        <w:t>ludzie na całym świecie</w:t>
      </w:r>
      <w:r w:rsidRPr="00212A93">
        <w:rPr>
          <w:rFonts w:asciiTheme="minorHAnsi" w:hAnsiTheme="minorHAnsi" w:cstheme="minorHAnsi"/>
          <w:i/>
          <w:sz w:val="22"/>
          <w:szCs w:val="22"/>
          <w:lang w:val="pl-PL"/>
        </w:rPr>
        <w:t xml:space="preserve"> coraz</w:t>
      </w:r>
      <w:r w:rsidR="00D43A68">
        <w:rPr>
          <w:rFonts w:asciiTheme="minorHAnsi" w:hAnsiTheme="minorHAnsi" w:cstheme="minorHAnsi"/>
          <w:i/>
          <w:sz w:val="22"/>
          <w:szCs w:val="22"/>
          <w:lang w:val="pl-PL"/>
        </w:rPr>
        <w:t xml:space="preserve"> gorzej czują się</w:t>
      </w:r>
      <w:r w:rsidR="001B04D9">
        <w:rPr>
          <w:rFonts w:asciiTheme="minorHAnsi" w:hAnsiTheme="minorHAnsi" w:cstheme="minorHAnsi"/>
          <w:i/>
          <w:sz w:val="22"/>
          <w:szCs w:val="22"/>
          <w:lang w:val="pl-PL"/>
        </w:rPr>
        <w:t>, kiedy</w:t>
      </w:r>
      <w:r w:rsidR="00D43A68">
        <w:rPr>
          <w:rFonts w:asciiTheme="minorHAnsi" w:hAnsiTheme="minorHAnsi" w:cstheme="minorHAnsi"/>
          <w:i/>
          <w:sz w:val="22"/>
          <w:szCs w:val="22"/>
          <w:lang w:val="pl-PL"/>
        </w:rPr>
        <w:t xml:space="preserve"> marnotraw</w:t>
      </w:r>
      <w:r w:rsidR="001B04D9">
        <w:rPr>
          <w:rFonts w:asciiTheme="minorHAnsi" w:hAnsiTheme="minorHAnsi" w:cstheme="minorHAnsi"/>
          <w:i/>
          <w:sz w:val="22"/>
          <w:szCs w:val="22"/>
          <w:lang w:val="pl-PL"/>
        </w:rPr>
        <w:t>ią czy</w:t>
      </w:r>
      <w:r w:rsidRPr="00212A93">
        <w:rPr>
          <w:rFonts w:asciiTheme="minorHAnsi" w:hAnsiTheme="minorHAnsi" w:cstheme="minorHAnsi"/>
          <w:i/>
          <w:sz w:val="22"/>
          <w:szCs w:val="22"/>
          <w:lang w:val="pl-PL"/>
        </w:rPr>
        <w:t xml:space="preserve"> wyrzuca</w:t>
      </w:r>
      <w:r w:rsidR="001B04D9">
        <w:rPr>
          <w:rFonts w:asciiTheme="minorHAnsi" w:hAnsiTheme="minorHAnsi" w:cstheme="minorHAnsi"/>
          <w:i/>
          <w:sz w:val="22"/>
          <w:szCs w:val="22"/>
          <w:lang w:val="pl-PL"/>
        </w:rPr>
        <w:t>ją</w:t>
      </w:r>
      <w:r w:rsidRPr="00212A93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przedmiot</w:t>
      </w:r>
      <w:r w:rsidR="001B04D9">
        <w:rPr>
          <w:rFonts w:asciiTheme="minorHAnsi" w:hAnsiTheme="minorHAnsi" w:cstheme="minorHAnsi"/>
          <w:i/>
          <w:sz w:val="22"/>
          <w:szCs w:val="22"/>
          <w:lang w:val="pl-PL"/>
        </w:rPr>
        <w:t>y</w:t>
      </w:r>
      <w:r w:rsidRPr="00212A93">
        <w:rPr>
          <w:rFonts w:asciiTheme="minorHAnsi" w:hAnsiTheme="minorHAnsi" w:cstheme="minorHAnsi"/>
          <w:i/>
          <w:sz w:val="22"/>
          <w:szCs w:val="22"/>
          <w:lang w:val="pl-PL"/>
        </w:rPr>
        <w:t xml:space="preserve">. </w:t>
      </w:r>
      <w:r w:rsidR="0030018A">
        <w:rPr>
          <w:rFonts w:asciiTheme="minorHAnsi" w:hAnsiTheme="minorHAnsi" w:cstheme="minorHAnsi"/>
          <w:i/>
          <w:sz w:val="22"/>
          <w:szCs w:val="22"/>
          <w:lang w:val="pl-PL"/>
        </w:rPr>
        <w:t>Z drugiej, w</w:t>
      </w:r>
      <w:r w:rsidRPr="00212A93">
        <w:rPr>
          <w:rFonts w:asciiTheme="minorHAnsi" w:hAnsiTheme="minorHAnsi" w:cstheme="minorHAnsi"/>
          <w:i/>
          <w:sz w:val="22"/>
          <w:szCs w:val="22"/>
          <w:lang w:val="pl-PL"/>
        </w:rPr>
        <w:t>nioski z serii</w:t>
      </w:r>
      <w:r w:rsidR="00667749" w:rsidRPr="00212A93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212A93">
        <w:rPr>
          <w:rFonts w:asciiTheme="minorHAnsi" w:hAnsiTheme="minorHAnsi" w:cstheme="minorHAnsi"/>
          <w:i/>
          <w:sz w:val="22"/>
          <w:szCs w:val="22"/>
          <w:lang w:val="pl-PL"/>
        </w:rPr>
        <w:t>wywiadów</w:t>
      </w:r>
      <w:r w:rsidR="00667749" w:rsidRPr="00212A93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212A93">
        <w:rPr>
          <w:rFonts w:asciiTheme="minorHAnsi" w:hAnsiTheme="minorHAnsi" w:cstheme="minorHAnsi"/>
          <w:i/>
          <w:sz w:val="22"/>
          <w:szCs w:val="22"/>
          <w:lang w:val="pl-PL"/>
        </w:rPr>
        <w:t>przeprowadz</w:t>
      </w:r>
      <w:r w:rsidR="00667749" w:rsidRPr="00212A93">
        <w:rPr>
          <w:rFonts w:asciiTheme="minorHAnsi" w:hAnsiTheme="minorHAnsi" w:cstheme="minorHAnsi"/>
          <w:i/>
          <w:sz w:val="22"/>
          <w:szCs w:val="22"/>
          <w:lang w:val="pl-PL"/>
        </w:rPr>
        <w:t xml:space="preserve">onych </w:t>
      </w:r>
      <w:r w:rsidR="002F6BFC">
        <w:rPr>
          <w:rFonts w:asciiTheme="minorHAnsi" w:hAnsiTheme="minorHAnsi" w:cstheme="minorHAnsi"/>
          <w:i/>
          <w:sz w:val="22"/>
          <w:szCs w:val="22"/>
          <w:lang w:val="pl-PL"/>
        </w:rPr>
        <w:t>w Warszawie</w:t>
      </w:r>
      <w:r w:rsidR="00667749" w:rsidRPr="00212A93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212A93">
        <w:rPr>
          <w:rFonts w:asciiTheme="minorHAnsi" w:hAnsiTheme="minorHAnsi" w:cstheme="minorHAnsi"/>
          <w:i/>
          <w:sz w:val="22"/>
          <w:szCs w:val="22"/>
          <w:lang w:val="pl-PL"/>
        </w:rPr>
        <w:t>są jednoznaczne</w:t>
      </w:r>
      <w:r w:rsidR="00647B74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575B97">
        <w:rPr>
          <w:rFonts w:asciiTheme="minorHAnsi" w:hAnsiTheme="minorHAnsi" w:cstheme="minorHAnsi"/>
          <w:i/>
          <w:sz w:val="22"/>
          <w:szCs w:val="22"/>
          <w:lang w:val="pl-PL"/>
        </w:rPr>
        <w:t>–</w:t>
      </w:r>
      <w:r w:rsidR="00647B74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przechowujemy w swoich domach mnóstwo</w:t>
      </w:r>
      <w:r w:rsidR="001B04D9">
        <w:rPr>
          <w:rFonts w:asciiTheme="minorHAnsi" w:hAnsiTheme="minorHAnsi" w:cstheme="minorHAnsi"/>
          <w:i/>
          <w:sz w:val="22"/>
          <w:szCs w:val="22"/>
          <w:lang w:val="pl-PL"/>
        </w:rPr>
        <w:t xml:space="preserve"> rzeczy</w:t>
      </w:r>
      <w:r w:rsidR="00647B74">
        <w:rPr>
          <w:rFonts w:asciiTheme="minorHAnsi" w:hAnsiTheme="minorHAnsi" w:cstheme="minorHAnsi"/>
          <w:i/>
          <w:sz w:val="22"/>
          <w:szCs w:val="22"/>
          <w:lang w:val="pl-PL"/>
        </w:rPr>
        <w:t xml:space="preserve">, których </w:t>
      </w:r>
      <w:r w:rsidR="001B04D9">
        <w:rPr>
          <w:rFonts w:asciiTheme="minorHAnsi" w:hAnsiTheme="minorHAnsi" w:cstheme="minorHAnsi"/>
          <w:i/>
          <w:sz w:val="22"/>
          <w:szCs w:val="22"/>
          <w:lang w:val="pl-PL"/>
        </w:rPr>
        <w:t xml:space="preserve">już </w:t>
      </w:r>
      <w:r w:rsidR="00647B74">
        <w:rPr>
          <w:rFonts w:asciiTheme="minorHAnsi" w:hAnsiTheme="minorHAnsi" w:cstheme="minorHAnsi"/>
          <w:i/>
          <w:sz w:val="22"/>
          <w:szCs w:val="22"/>
          <w:lang w:val="pl-PL"/>
        </w:rPr>
        <w:t>nie używamy</w:t>
      </w:r>
      <w:r w:rsidR="004E33BB">
        <w:rPr>
          <w:rFonts w:asciiTheme="minorHAnsi" w:hAnsiTheme="minorHAnsi" w:cstheme="minorHAnsi"/>
          <w:i/>
          <w:sz w:val="22"/>
          <w:szCs w:val="22"/>
          <w:lang w:val="pl-PL"/>
        </w:rPr>
        <w:t xml:space="preserve">. </w:t>
      </w:r>
      <w:r w:rsidR="0080175C">
        <w:rPr>
          <w:rFonts w:asciiTheme="minorHAnsi" w:hAnsiTheme="minorHAnsi" w:cstheme="minorHAnsi"/>
          <w:i/>
          <w:sz w:val="22"/>
          <w:szCs w:val="22"/>
          <w:lang w:val="pl-PL"/>
        </w:rPr>
        <w:t>Często n</w:t>
      </w:r>
      <w:r w:rsidR="004E33BB">
        <w:rPr>
          <w:rFonts w:asciiTheme="minorHAnsi" w:hAnsiTheme="minorHAnsi" w:cstheme="minorHAnsi"/>
          <w:i/>
          <w:sz w:val="22"/>
          <w:szCs w:val="22"/>
          <w:lang w:val="pl-PL"/>
        </w:rPr>
        <w:t>ie korzystamy z nich, ponieważ nie wyglądają już tak atrakcyjne lub nie funkc</w:t>
      </w:r>
      <w:r w:rsidR="0080175C">
        <w:rPr>
          <w:rFonts w:asciiTheme="minorHAnsi" w:hAnsiTheme="minorHAnsi" w:cstheme="minorHAnsi"/>
          <w:i/>
          <w:sz w:val="22"/>
          <w:szCs w:val="22"/>
          <w:lang w:val="pl-PL"/>
        </w:rPr>
        <w:t>jonu</w:t>
      </w:r>
      <w:r w:rsidR="004E33BB">
        <w:rPr>
          <w:rFonts w:asciiTheme="minorHAnsi" w:hAnsiTheme="minorHAnsi" w:cstheme="minorHAnsi"/>
          <w:i/>
          <w:sz w:val="22"/>
          <w:szCs w:val="22"/>
          <w:lang w:val="pl-PL"/>
        </w:rPr>
        <w:t xml:space="preserve">ją, jak na początku. </w:t>
      </w:r>
      <w:r w:rsidR="001B04D9">
        <w:rPr>
          <w:rFonts w:asciiTheme="minorHAnsi" w:hAnsiTheme="minorHAnsi" w:cstheme="minorHAnsi"/>
          <w:i/>
          <w:sz w:val="22"/>
          <w:szCs w:val="22"/>
          <w:lang w:val="pl-PL"/>
        </w:rPr>
        <w:t>J</w:t>
      </w:r>
      <w:r w:rsidR="00647B74">
        <w:rPr>
          <w:rFonts w:asciiTheme="minorHAnsi" w:hAnsiTheme="minorHAnsi" w:cstheme="minorHAnsi"/>
          <w:i/>
          <w:sz w:val="22"/>
          <w:szCs w:val="22"/>
          <w:lang w:val="pl-PL"/>
        </w:rPr>
        <w:t>est na to kilka recept.</w:t>
      </w:r>
      <w:r w:rsidR="00316834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Podsta</w:t>
      </w:r>
      <w:r w:rsidR="00444FCD">
        <w:rPr>
          <w:rFonts w:asciiTheme="minorHAnsi" w:hAnsiTheme="minorHAnsi" w:cstheme="minorHAnsi"/>
          <w:i/>
          <w:sz w:val="22"/>
          <w:szCs w:val="22"/>
          <w:lang w:val="pl-PL"/>
        </w:rPr>
        <w:t>wowa</w:t>
      </w:r>
      <w:r w:rsidR="004E21D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to zapobiega</w:t>
      </w:r>
      <w:r w:rsidR="001B04D9">
        <w:rPr>
          <w:rFonts w:asciiTheme="minorHAnsi" w:hAnsiTheme="minorHAnsi" w:cstheme="minorHAnsi"/>
          <w:i/>
          <w:sz w:val="22"/>
          <w:szCs w:val="22"/>
          <w:lang w:val="pl-PL"/>
        </w:rPr>
        <w:t>nie</w:t>
      </w:r>
      <w:r w:rsidR="004E21DA">
        <w:rPr>
          <w:rFonts w:asciiTheme="minorHAnsi" w:hAnsiTheme="minorHAnsi" w:cstheme="minorHAnsi"/>
          <w:i/>
          <w:sz w:val="22"/>
          <w:szCs w:val="22"/>
          <w:lang w:val="pl-PL"/>
        </w:rPr>
        <w:t>, czyli</w:t>
      </w:r>
      <w:r w:rsidR="00DB4855">
        <w:rPr>
          <w:rFonts w:asciiTheme="minorHAnsi" w:hAnsiTheme="minorHAnsi" w:cstheme="minorHAnsi"/>
          <w:i/>
          <w:sz w:val="22"/>
          <w:szCs w:val="22"/>
          <w:lang w:val="pl-PL"/>
        </w:rPr>
        <w:t xml:space="preserve"> uży</w:t>
      </w:r>
      <w:r w:rsidR="001B04D9">
        <w:rPr>
          <w:rFonts w:asciiTheme="minorHAnsi" w:hAnsiTheme="minorHAnsi" w:cstheme="minorHAnsi"/>
          <w:i/>
          <w:sz w:val="22"/>
          <w:szCs w:val="22"/>
          <w:lang w:val="pl-PL"/>
        </w:rPr>
        <w:t>tkowanie z odpowiednią</w:t>
      </w:r>
      <w:r w:rsidR="00DB4855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dbałością</w:t>
      </w:r>
      <w:r w:rsidR="0013188A">
        <w:rPr>
          <w:rFonts w:asciiTheme="minorHAnsi" w:hAnsiTheme="minorHAnsi" w:cstheme="minorHAnsi"/>
          <w:i/>
          <w:sz w:val="22"/>
          <w:szCs w:val="22"/>
          <w:lang w:val="pl-PL"/>
        </w:rPr>
        <w:t xml:space="preserve">, dzięki czemu rzeczy </w:t>
      </w:r>
      <w:r w:rsidR="004E33BB">
        <w:rPr>
          <w:rFonts w:asciiTheme="minorHAnsi" w:hAnsiTheme="minorHAnsi" w:cstheme="minorHAnsi"/>
          <w:i/>
          <w:sz w:val="22"/>
          <w:szCs w:val="22"/>
          <w:lang w:val="pl-PL"/>
        </w:rPr>
        <w:t>posłużą</w:t>
      </w:r>
      <w:r w:rsidR="0013188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nam dłużej</w:t>
      </w:r>
      <w:r w:rsidRPr="00212A93">
        <w:rPr>
          <w:rFonts w:asciiTheme="minorHAnsi" w:hAnsiTheme="minorHAnsi" w:cstheme="minorHAnsi"/>
          <w:i/>
          <w:sz w:val="22"/>
          <w:szCs w:val="22"/>
          <w:lang w:val="pl-PL"/>
        </w:rPr>
        <w:t xml:space="preserve">. </w:t>
      </w:r>
      <w:r w:rsidR="00C608E9">
        <w:rPr>
          <w:rFonts w:asciiTheme="minorHAnsi" w:hAnsiTheme="minorHAnsi" w:cstheme="minorHAnsi"/>
          <w:i/>
          <w:sz w:val="22"/>
          <w:szCs w:val="22"/>
          <w:lang w:val="pl-PL"/>
        </w:rPr>
        <w:t>W IKEA z</w:t>
      </w:r>
      <w:r w:rsidR="001D78F8">
        <w:rPr>
          <w:rFonts w:asciiTheme="minorHAnsi" w:hAnsiTheme="minorHAnsi" w:cstheme="minorHAnsi"/>
          <w:i/>
          <w:sz w:val="22"/>
          <w:szCs w:val="22"/>
          <w:lang w:val="pl-PL"/>
        </w:rPr>
        <w:t>dajemy sobie sprawę, że</w:t>
      </w:r>
      <w:r w:rsidR="0013188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nie wszyscy wiedzą</w:t>
      </w:r>
      <w:r w:rsidR="0080175C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="0013188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jak </w:t>
      </w:r>
      <w:r w:rsidR="0080175C">
        <w:rPr>
          <w:rFonts w:asciiTheme="minorHAnsi" w:hAnsiTheme="minorHAnsi" w:cstheme="minorHAnsi"/>
          <w:i/>
          <w:sz w:val="22"/>
          <w:szCs w:val="22"/>
          <w:lang w:val="pl-PL"/>
        </w:rPr>
        <w:t xml:space="preserve">prawidłowo </w:t>
      </w:r>
      <w:r w:rsidR="004E33BB">
        <w:rPr>
          <w:rFonts w:asciiTheme="minorHAnsi" w:hAnsiTheme="minorHAnsi" w:cstheme="minorHAnsi"/>
          <w:i/>
          <w:sz w:val="22"/>
          <w:szCs w:val="22"/>
          <w:lang w:val="pl-PL"/>
        </w:rPr>
        <w:t xml:space="preserve">zadbać o różne przedmioty </w:t>
      </w:r>
      <w:r w:rsidR="0013188A">
        <w:rPr>
          <w:rFonts w:asciiTheme="minorHAnsi" w:hAnsiTheme="minorHAnsi" w:cstheme="minorHAnsi"/>
          <w:i/>
          <w:sz w:val="22"/>
          <w:szCs w:val="22"/>
          <w:lang w:val="pl-PL"/>
        </w:rPr>
        <w:t xml:space="preserve">i </w:t>
      </w:r>
      <w:r w:rsidR="004E33BB">
        <w:rPr>
          <w:rFonts w:asciiTheme="minorHAnsi" w:hAnsiTheme="minorHAnsi" w:cstheme="minorHAnsi"/>
          <w:i/>
          <w:sz w:val="22"/>
          <w:szCs w:val="22"/>
          <w:lang w:val="pl-PL"/>
        </w:rPr>
        <w:t xml:space="preserve">potrzebują </w:t>
      </w:r>
      <w:r w:rsidR="00453782" w:rsidRPr="00212A93">
        <w:rPr>
          <w:rFonts w:asciiTheme="minorHAnsi" w:hAnsiTheme="minorHAnsi" w:cstheme="minorHAnsi"/>
          <w:i/>
          <w:sz w:val="22"/>
          <w:szCs w:val="22"/>
          <w:lang w:val="pl-PL"/>
        </w:rPr>
        <w:t>jasnych wskazówek</w:t>
      </w:r>
      <w:r w:rsidR="003E5E93">
        <w:rPr>
          <w:rFonts w:asciiTheme="minorHAnsi" w:hAnsiTheme="minorHAnsi" w:cstheme="minorHAnsi"/>
          <w:i/>
          <w:sz w:val="22"/>
          <w:szCs w:val="22"/>
          <w:lang w:val="pl-PL"/>
        </w:rPr>
        <w:t xml:space="preserve">. Wspólnie z Wola Parkiem postanowiliśmy pomóc </w:t>
      </w:r>
      <w:r w:rsidR="00D62B44">
        <w:rPr>
          <w:rFonts w:asciiTheme="minorHAnsi" w:hAnsiTheme="minorHAnsi" w:cstheme="minorHAnsi"/>
          <w:i/>
          <w:sz w:val="22"/>
          <w:szCs w:val="22"/>
          <w:lang w:val="pl-PL"/>
        </w:rPr>
        <w:t xml:space="preserve">klientom </w:t>
      </w:r>
      <w:r w:rsidR="003E5E93">
        <w:rPr>
          <w:rFonts w:asciiTheme="minorHAnsi" w:hAnsiTheme="minorHAnsi" w:cstheme="minorHAnsi"/>
          <w:i/>
          <w:sz w:val="22"/>
          <w:szCs w:val="22"/>
          <w:lang w:val="pl-PL"/>
        </w:rPr>
        <w:t>i pod</w:t>
      </w:r>
      <w:r w:rsidR="00C67B60">
        <w:rPr>
          <w:rFonts w:asciiTheme="minorHAnsi" w:hAnsiTheme="minorHAnsi" w:cstheme="minorHAnsi"/>
          <w:i/>
          <w:sz w:val="22"/>
          <w:szCs w:val="22"/>
          <w:lang w:val="pl-PL"/>
        </w:rPr>
        <w:t xml:space="preserve">zielić się </w:t>
      </w:r>
      <w:r w:rsidR="00D62B44">
        <w:rPr>
          <w:rFonts w:asciiTheme="minorHAnsi" w:hAnsiTheme="minorHAnsi" w:cstheme="minorHAnsi"/>
          <w:i/>
          <w:sz w:val="22"/>
          <w:szCs w:val="22"/>
          <w:lang w:val="pl-PL"/>
        </w:rPr>
        <w:t xml:space="preserve">z nimi </w:t>
      </w:r>
      <w:r w:rsidR="00C67B60">
        <w:rPr>
          <w:rFonts w:asciiTheme="minorHAnsi" w:hAnsiTheme="minorHAnsi" w:cstheme="minorHAnsi"/>
          <w:i/>
          <w:sz w:val="22"/>
          <w:szCs w:val="22"/>
          <w:lang w:val="pl-PL"/>
        </w:rPr>
        <w:t>naszymi sprawdzonymi sposobami</w:t>
      </w:r>
      <w:r w:rsidRPr="00212A93">
        <w:rPr>
          <w:rFonts w:cstheme="minorHAnsi"/>
          <w:sz w:val="22"/>
          <w:szCs w:val="22"/>
          <w:lang w:val="pl-PL"/>
        </w:rPr>
        <w:t xml:space="preserve"> – </w:t>
      </w:r>
      <w:r w:rsidRPr="0080175C">
        <w:rPr>
          <w:b/>
          <w:sz w:val="22"/>
          <w:lang w:val="pl-PL"/>
        </w:rPr>
        <w:t xml:space="preserve">mówi Agata Czachórska, </w:t>
      </w:r>
      <w:r w:rsidR="00321974" w:rsidRPr="0080175C">
        <w:rPr>
          <w:b/>
          <w:sz w:val="22"/>
          <w:lang w:val="pl-PL"/>
        </w:rPr>
        <w:t>kierowni</w:t>
      </w:r>
      <w:r w:rsidR="00AB0166" w:rsidRPr="0080175C">
        <w:rPr>
          <w:b/>
          <w:sz w:val="22"/>
          <w:lang w:val="pl-PL"/>
        </w:rPr>
        <w:t>czka</w:t>
      </w:r>
      <w:r w:rsidR="00321974" w:rsidRPr="0080175C">
        <w:rPr>
          <w:b/>
          <w:sz w:val="22"/>
          <w:lang w:val="pl-PL"/>
        </w:rPr>
        <w:t xml:space="preserve"> projektu </w:t>
      </w:r>
      <w:proofErr w:type="spellStart"/>
      <w:r w:rsidR="00321974" w:rsidRPr="0080175C">
        <w:rPr>
          <w:b/>
          <w:sz w:val="22"/>
          <w:lang w:val="pl-PL"/>
        </w:rPr>
        <w:t>Circular</w:t>
      </w:r>
      <w:proofErr w:type="spellEnd"/>
      <w:r w:rsidR="00321974" w:rsidRPr="0080175C">
        <w:rPr>
          <w:b/>
          <w:sz w:val="22"/>
          <w:lang w:val="pl-PL"/>
        </w:rPr>
        <w:t xml:space="preserve"> IKEA</w:t>
      </w:r>
      <w:r w:rsidR="009B54ED" w:rsidRPr="0080175C">
        <w:rPr>
          <w:b/>
          <w:sz w:val="22"/>
          <w:lang w:val="pl-PL"/>
        </w:rPr>
        <w:t>, IKEA</w:t>
      </w:r>
      <w:r w:rsidR="00321974" w:rsidRPr="0080175C">
        <w:rPr>
          <w:b/>
          <w:sz w:val="22"/>
          <w:lang w:val="pl-PL"/>
        </w:rPr>
        <w:t xml:space="preserve"> Retail w Polsce.</w:t>
      </w:r>
    </w:p>
    <w:p w14:paraId="6122DFFC" w14:textId="11F7BFEF" w:rsidR="002A1E8C" w:rsidRDefault="002A1E8C" w:rsidP="00453782">
      <w:pPr>
        <w:jc w:val="both"/>
        <w:rPr>
          <w:rFonts w:cstheme="minorHAnsi"/>
          <w:b/>
          <w:sz w:val="22"/>
          <w:szCs w:val="22"/>
          <w:lang w:val="pl-PL"/>
        </w:rPr>
      </w:pPr>
    </w:p>
    <w:p w14:paraId="688AF130" w14:textId="77777777" w:rsidR="002A1E8C" w:rsidRPr="005E7ABD" w:rsidRDefault="002A1E8C" w:rsidP="00453782">
      <w:pPr>
        <w:jc w:val="both"/>
        <w:rPr>
          <w:rFonts w:cstheme="minorHAnsi"/>
          <w:sz w:val="22"/>
          <w:szCs w:val="22"/>
          <w:lang w:val="pl-PL"/>
        </w:rPr>
      </w:pPr>
    </w:p>
    <w:p w14:paraId="45F5D037" w14:textId="77777777" w:rsidR="00765FFE" w:rsidRDefault="00765FFE" w:rsidP="00453782">
      <w:pPr>
        <w:jc w:val="both"/>
        <w:rPr>
          <w:rFonts w:cstheme="minorHAnsi"/>
          <w:b/>
          <w:sz w:val="22"/>
          <w:szCs w:val="22"/>
          <w:lang w:val="pl-PL"/>
        </w:rPr>
      </w:pPr>
    </w:p>
    <w:p w14:paraId="33F52F6E" w14:textId="57BE98B9" w:rsidR="00231DE8" w:rsidRPr="00212A93" w:rsidRDefault="00231DE8" w:rsidP="00453782">
      <w:pPr>
        <w:jc w:val="both"/>
        <w:rPr>
          <w:rFonts w:cstheme="minorHAnsi"/>
          <w:b/>
          <w:sz w:val="22"/>
          <w:szCs w:val="22"/>
          <w:lang w:val="pl-PL"/>
        </w:rPr>
      </w:pPr>
      <w:r>
        <w:rPr>
          <w:rFonts w:cstheme="minorHAnsi"/>
          <w:b/>
          <w:sz w:val="22"/>
          <w:szCs w:val="22"/>
          <w:lang w:val="pl-PL"/>
        </w:rPr>
        <w:lastRenderedPageBreak/>
        <w:t>Garść</w:t>
      </w:r>
      <w:r w:rsidR="001A1027">
        <w:rPr>
          <w:rFonts w:cstheme="minorHAnsi"/>
          <w:b/>
          <w:sz w:val="22"/>
          <w:szCs w:val="22"/>
          <w:lang w:val="pl-PL"/>
        </w:rPr>
        <w:t xml:space="preserve"> rad</w:t>
      </w:r>
      <w:r>
        <w:rPr>
          <w:rFonts w:cstheme="minorHAnsi"/>
          <w:b/>
          <w:sz w:val="22"/>
          <w:szCs w:val="22"/>
          <w:lang w:val="pl-PL"/>
        </w:rPr>
        <w:t xml:space="preserve"> jak dbać o domowy sprzęt</w:t>
      </w:r>
    </w:p>
    <w:p w14:paraId="218E589D" w14:textId="77777777" w:rsidR="003E7C25" w:rsidRPr="00212A93" w:rsidRDefault="003E7C25" w:rsidP="003E7C25">
      <w:pPr>
        <w:jc w:val="both"/>
        <w:rPr>
          <w:rFonts w:cstheme="minorHAnsi"/>
          <w:sz w:val="22"/>
          <w:szCs w:val="22"/>
          <w:lang w:val="pl-PL"/>
        </w:rPr>
      </w:pPr>
    </w:p>
    <w:p w14:paraId="020BB2A3" w14:textId="5073288E" w:rsidR="00B2124B" w:rsidRDefault="00453782" w:rsidP="003E7C25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2C0D83">
        <w:rPr>
          <w:rFonts w:asciiTheme="minorHAnsi" w:hAnsiTheme="minorHAnsi" w:cstheme="minorHAnsi"/>
          <w:sz w:val="22"/>
          <w:szCs w:val="22"/>
          <w:lang w:val="pl-PL"/>
        </w:rPr>
        <w:t>odpowiedzi na te badania,</w:t>
      </w:r>
      <w:r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s</w:t>
      </w:r>
      <w:r w:rsidR="003E7C25" w:rsidRPr="00212A93">
        <w:rPr>
          <w:rFonts w:cstheme="minorHAnsi"/>
          <w:sz w:val="22"/>
          <w:szCs w:val="22"/>
          <w:lang w:val="pl-PL"/>
        </w:rPr>
        <w:t xml:space="preserve">pecjaliści IKEA 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proponuj</w:t>
      </w:r>
      <w:r w:rsidR="003E7C25" w:rsidRPr="00212A93">
        <w:rPr>
          <w:rFonts w:cstheme="minorHAnsi"/>
          <w:bCs/>
          <w:color w:val="000000"/>
          <w:sz w:val="22"/>
          <w:szCs w:val="22"/>
          <w:lang w:val="pl-PL"/>
        </w:rPr>
        <w:t>ą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szereg </w:t>
      </w:r>
      <w:r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praktycznych i nieskomplikowanych 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rozwiązań, dzięki którym produkty dłużej pozostaną w</w:t>
      </w:r>
      <w:r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 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dobrej kondycji. </w:t>
      </w:r>
      <w:r w:rsidR="00B2124B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Jedną z</w:t>
      </w:r>
      <w:r w:rsidR="001A1027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e</w:t>
      </w:r>
      <w:r w:rsidR="00B2124B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</w:t>
      </w:r>
      <w:r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wskazówek</w:t>
      </w:r>
      <w:r w:rsidR="00B2124B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jest 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obracanie materaca co sześć miesięcy</w:t>
      </w:r>
      <w:r w:rsidR="00F16FE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w poziomie o 180</w:t>
      </w:r>
      <w:r w:rsidR="00F16FE2" w:rsidRPr="00F16FE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°</w:t>
      </w:r>
      <w:r w:rsidR="00F16FE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(</w:t>
      </w:r>
      <w:proofErr w:type="spellStart"/>
      <w:r w:rsidR="00F16FE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głowa-stopy</w:t>
      </w:r>
      <w:proofErr w:type="spellEnd"/>
      <w:r w:rsidR="00F16FE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)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 Zapewnia to bardziej równomierne zużycie oraz pomaga przedłużyć jego żywotność. Warto również stosować ochraniacz, który</w:t>
      </w:r>
      <w:r w:rsidR="00667749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zabezpieczy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</w:t>
      </w:r>
      <w:r w:rsidR="00B2124B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materac 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przed brudem, kurzem i rozlanymi płynami. </w:t>
      </w:r>
      <w:r w:rsidR="002C0D8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Istotne jest</w:t>
      </w:r>
      <w:r w:rsidR="00C03C7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także</w:t>
      </w:r>
      <w:r w:rsidR="002C0D8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regularne </w:t>
      </w:r>
      <w:r w:rsidR="0080175C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wietrzenie </w:t>
      </w:r>
      <w:r w:rsidR="0080175C" w:rsidRPr="002C0D8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poduszek</w:t>
      </w:r>
      <w:r w:rsidR="002C0D8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i kołder</w:t>
      </w:r>
      <w:r w:rsidR="002C0D83" w:rsidRPr="002C0D8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, aby</w:t>
      </w:r>
      <w:r w:rsidR="00BE1CE1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</w:t>
      </w:r>
      <w:r w:rsidR="00D62B44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uniknąć</w:t>
      </w:r>
      <w:r w:rsidR="006960D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wilgoci i zachowa</w:t>
      </w:r>
      <w:r w:rsidR="00D62B44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ć</w:t>
      </w:r>
      <w:r w:rsidR="006960D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świe</w:t>
      </w:r>
      <w:r w:rsidR="007F6D91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ż</w:t>
      </w:r>
      <w:r w:rsidR="006960D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oś</w:t>
      </w:r>
      <w:r w:rsidR="007F6D91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ć</w:t>
      </w:r>
      <w:r w:rsidR="006960D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na dłużej, bez konieczności </w:t>
      </w:r>
      <w:r w:rsidR="007F6D91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prania.</w:t>
      </w:r>
    </w:p>
    <w:p w14:paraId="6CE7A500" w14:textId="0DB1F3E7" w:rsidR="00D1201C" w:rsidRDefault="00D1201C" w:rsidP="003E7C25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</w:p>
    <w:p w14:paraId="7EE6A4FA" w14:textId="0A2ADBD7" w:rsidR="00D1201C" w:rsidRPr="00D1201C" w:rsidRDefault="00D1201C" w:rsidP="003E7C25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 w:rsidRPr="003D69E0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Z pozoru drobne czynności mają największe znaczenie. Dobrym zwyczajem jest regularne dokręcanie zawiasów w szafach i szafkach, a także połączeń montażowych w meblach. Dzięki temu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będą służyły dłużej. Pozwoli to także</w:t>
      </w:r>
      <w:r w:rsidRPr="002F5036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uniknąć niedomykania się lub odstawania drzwiczek. Ponadto dzięki przymocowaniu szafy</w:t>
      </w:r>
      <w:r w:rsidR="008C076B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</w:t>
      </w:r>
      <w:r w:rsidR="003D69E0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czy regału</w:t>
      </w:r>
      <w:r w:rsidRPr="003D69E0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do ściany zabezpiecza się </w:t>
      </w:r>
      <w:r w:rsidR="003D69E0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ich</w:t>
      </w:r>
      <w:r w:rsidRPr="003D69E0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obudow</w:t>
      </w:r>
      <w:r w:rsidR="003D69E0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y</w:t>
      </w:r>
      <w:r w:rsidRPr="003D69E0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</w:t>
      </w:r>
    </w:p>
    <w:p w14:paraId="05C33C91" w14:textId="77777777" w:rsidR="00B2124B" w:rsidRPr="00212A93" w:rsidRDefault="00B2124B" w:rsidP="003E7C25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</w:p>
    <w:p w14:paraId="68A1D007" w14:textId="55827744" w:rsidR="003E7C25" w:rsidRPr="00212A93" w:rsidRDefault="00667749" w:rsidP="003E7C25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R</w:t>
      </w:r>
      <w:r w:rsidR="00B2124B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ównie sprawn</w:t>
      </w:r>
      <w:r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ie </w:t>
      </w:r>
      <w:r w:rsidR="00B2124B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można 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przedłużyć trwałość naczyń i akcesoriów kuchennych. Aby zapobiec plamom z soli we wnętrzu naczyń, należy zaczekać z</w:t>
      </w:r>
      <w:r w:rsidR="00C05CA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 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dodaniem </w:t>
      </w:r>
      <w:r w:rsidR="007F6D91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soli</w:t>
      </w:r>
      <w:r w:rsidR="007F6D91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do </w:t>
      </w:r>
      <w:r w:rsidR="00D975D8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zawartości </w:t>
      </w:r>
      <w:r w:rsidR="00185C51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metalowego </w:t>
      </w:r>
      <w:r w:rsidR="00D975D8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garnka czy rondla </w:t>
      </w:r>
      <w:r w:rsidR="001A1027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aż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zawartość naczynia zacznie się gotować. W</w:t>
      </w:r>
      <w:r w:rsidR="00C05CA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 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przypadku garnków i patelni warto pamiętać, aby przed myciem naczynie wystygło. Pozwoli to podstawie odzyskać jej pierwotny kształt i zapobiegnie odkształceniom. </w:t>
      </w:r>
      <w:r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W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ażne jest </w:t>
      </w:r>
      <w:r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także 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aby nie podgrzewać pustego naczynia żaroodpornego ani nie dolewać wówczas do niego zimnych płynów.</w:t>
      </w:r>
      <w:r w:rsidR="00395279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Układając </w:t>
      </w:r>
      <w:r w:rsidR="007B614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patelnie </w:t>
      </w:r>
      <w:r w:rsidR="00395279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jedna na drugiej w </w:t>
      </w:r>
      <w:r w:rsidR="007B614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kuchennej szaf</w:t>
      </w:r>
      <w:r w:rsidR="00395279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ce</w:t>
      </w:r>
      <w:r w:rsidR="005D7A1F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,</w:t>
      </w:r>
      <w:r w:rsidR="00DC454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warto pomiędzy</w:t>
      </w:r>
      <w:r w:rsidR="00395279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nie włożyć </w:t>
      </w:r>
      <w:r w:rsidR="0007058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tekstylne przekładki, które chronią przed zarysowaniami</w:t>
      </w:r>
      <w:r w:rsidR="00841F78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podczas przechowywania.</w:t>
      </w:r>
    </w:p>
    <w:p w14:paraId="63C36778" w14:textId="77777777" w:rsidR="003E7C25" w:rsidRPr="00212A93" w:rsidRDefault="003E7C25" w:rsidP="003E7C25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</w:p>
    <w:p w14:paraId="22B680CD" w14:textId="7B400602" w:rsidR="003E7C25" w:rsidRPr="00212A93" w:rsidRDefault="00667749" w:rsidP="003E7C25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Kolejne </w:t>
      </w:r>
      <w:r w:rsidR="00B2124B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porady dotyczą 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bambusow</w:t>
      </w:r>
      <w:r w:rsidR="00B2124B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ych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</w:t>
      </w:r>
      <w:r w:rsidR="009C653E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i</w:t>
      </w:r>
      <w:r w:rsidR="009C653E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drewnian</w:t>
      </w:r>
      <w:r w:rsidR="00B2124B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ych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des</w:t>
      </w:r>
      <w:r w:rsidR="00B2124B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e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k. Przed pierwszym użyciem powinny zostać zabezpieczone olejem roślinnym, woskiem lub innym olejem nadającym się do kontaktu z żywnością. Po jednokrotnym </w:t>
      </w:r>
      <w:proofErr w:type="spellStart"/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naolejeniu</w:t>
      </w:r>
      <w:proofErr w:type="spellEnd"/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należy odczekać 24 godziny i powtórzyć czynność</w:t>
      </w:r>
      <w:r w:rsidR="00A7761A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 Następnie</w:t>
      </w:r>
      <w:r w:rsidR="00453E1F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</w:t>
      </w:r>
      <w:r w:rsidR="00D62B44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warto </w:t>
      </w:r>
      <w:r w:rsidR="002341A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regula</w:t>
      </w:r>
      <w:r w:rsidR="00D62B44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r</w:t>
      </w:r>
      <w:r w:rsidR="002341A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nie od czasu do czasu</w:t>
      </w:r>
      <w:r w:rsidR="0086289D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</w:t>
      </w:r>
      <w:r w:rsidR="009F6784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zabezpieczać deski w ten sposób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. </w:t>
      </w:r>
      <w:r w:rsidR="002341AD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Zapobiegnie to wchłanianiu wilgoci i zabrudzeń w głąb drewna.</w:t>
      </w:r>
      <w:r w:rsidR="00F44F9E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Deski drewniane i bambusowe należy myć ręcznie oraz nie zostawiać ich długo zanurzonych w wodzie, gdyż powod</w:t>
      </w:r>
      <w:r w:rsidR="00453782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uje to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wypaczenie drewna. </w:t>
      </w:r>
      <w:r w:rsidR="00B2124B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P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owierzchnię deski można odświeżyć, szlifując ją papierem ściernym i zabezpieczając ponownie olejem.</w:t>
      </w:r>
    </w:p>
    <w:p w14:paraId="7BBB9918" w14:textId="77777777" w:rsidR="003E7C25" w:rsidRPr="00212A93" w:rsidRDefault="003E7C25" w:rsidP="003E7C25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</w:p>
    <w:p w14:paraId="0E304BD1" w14:textId="55277DBA" w:rsidR="00D1201C" w:rsidRDefault="002904B2" w:rsidP="003E7C25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O</w:t>
      </w:r>
      <w:r w:rsidR="00B939CC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n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oże </w:t>
      </w:r>
      <w:r w:rsidR="00B939CC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także należy dbać regularnie </w:t>
      </w:r>
      <w:r w:rsidR="006E3AF4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poprzez 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o</w:t>
      </w:r>
      <w:r w:rsidR="00084CC6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strz</w:t>
      </w:r>
      <w:r w:rsidR="006E3AF4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enie ich</w:t>
      </w:r>
      <w:r w:rsidR="0080175C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średnio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raz w</w:t>
      </w:r>
      <w:r w:rsidR="00C05CA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 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tygodniu. </w:t>
      </w:r>
      <w:r w:rsidR="00AA7608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Warto również pamiętać o tym, by używać ostrzałki, która jest</w:t>
      </w:r>
      <w:r w:rsidR="00AA7608" w:rsidRPr="00785FDC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wykonan</w:t>
      </w:r>
      <w:r w:rsidR="00AA7608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a</w:t>
      </w:r>
      <w:r w:rsidR="00AA7608" w:rsidRPr="00785FDC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z</w:t>
      </w:r>
      <w:r w:rsidR="00D70BFC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 </w:t>
      </w:r>
      <w:r w:rsidR="00AA7608" w:rsidRPr="00785FDC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materiału twardszego niż stal ostrza.</w:t>
      </w:r>
      <w:r w:rsidR="008E4BDF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</w:t>
      </w:r>
      <w:r w:rsidR="00000202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Może to być np. ostrzałka ceramiczna lub </w:t>
      </w:r>
      <w:r w:rsidR="00F11598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kamienna. 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Po długotrwałym używani</w:t>
      </w:r>
      <w:r w:rsidR="00B2124B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u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bez regularnego ostrzenia, konieczne może okazać </w:t>
      </w:r>
      <w:r w:rsidR="00B2124B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się 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ostrzenie w punkcie profesjonalnego ostrzenia noży, aby przywrócić </w:t>
      </w:r>
      <w:r w:rsidR="001A1027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im</w:t>
      </w:r>
      <w:r w:rsidR="003E7C25" w:rsidRPr="00212A9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pierwotną ostrość.</w:t>
      </w:r>
      <w:r w:rsidR="00785FDC" w:rsidRPr="00785FDC">
        <w:rPr>
          <w:lang w:val="pl-PL"/>
        </w:rPr>
        <w:t xml:space="preserve"> </w:t>
      </w:r>
    </w:p>
    <w:p w14:paraId="18F59AE9" w14:textId="214492E5" w:rsidR="00BB7229" w:rsidRDefault="00BB7229" w:rsidP="003E7C25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</w:p>
    <w:p w14:paraId="5EC42226" w14:textId="255EE62C" w:rsidR="00BB7229" w:rsidRDefault="00BB7229" w:rsidP="003E7C25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</w:p>
    <w:p w14:paraId="1202EC74" w14:textId="6DD95016" w:rsidR="00231DE8" w:rsidRPr="00231DE8" w:rsidRDefault="00231DE8" w:rsidP="003E7C2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231DE8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lastRenderedPageBreak/>
        <w:t>Warsztaty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Pr="00231DE8">
        <w:rPr>
          <w:rFonts w:asciiTheme="minorHAnsi" w:hAnsiTheme="minorHAnsi" w:cstheme="minorHAnsi"/>
          <w:b/>
          <w:sz w:val="22"/>
          <w:szCs w:val="22"/>
          <w:lang w:val="pl-PL"/>
        </w:rPr>
        <w:t>„</w:t>
      </w:r>
      <w:proofErr w:type="spellStart"/>
      <w:r w:rsidRPr="00231DE8">
        <w:rPr>
          <w:rFonts w:asciiTheme="minorHAnsi" w:hAnsiTheme="minorHAnsi" w:cstheme="minorHAnsi"/>
          <w:b/>
          <w:sz w:val="22"/>
          <w:szCs w:val="22"/>
          <w:lang w:val="pl-PL"/>
        </w:rPr>
        <w:t>MaMY</w:t>
      </w:r>
      <w:proofErr w:type="spellEnd"/>
      <w:r w:rsidRPr="00231D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zielone pojęcie”</w:t>
      </w:r>
      <w:r w:rsidRPr="00231DE8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na rzecz promowania idei </w:t>
      </w:r>
      <w:r w:rsidRPr="00231DE8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zero waste</w:t>
      </w:r>
    </w:p>
    <w:p w14:paraId="02A32BE6" w14:textId="48D7C310" w:rsidR="00D319DF" w:rsidRDefault="00D319DF" w:rsidP="003E7C25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</w:p>
    <w:p w14:paraId="6506243D" w14:textId="65A14B01" w:rsidR="00D319DF" w:rsidRPr="00212A93" w:rsidRDefault="00CB5CD1" w:rsidP="00D319D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 duchu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eko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319DF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Wola Park </w:t>
      </w:r>
      <w:r w:rsidR="00256159">
        <w:rPr>
          <w:rFonts w:asciiTheme="minorHAnsi" w:hAnsiTheme="minorHAnsi" w:cstheme="minorHAnsi"/>
          <w:sz w:val="22"/>
          <w:szCs w:val="22"/>
          <w:lang w:val="pl-PL"/>
        </w:rPr>
        <w:t>zaprasza na</w:t>
      </w:r>
      <w:r w:rsidR="00D319DF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kontynuacj</w:t>
      </w:r>
      <w:r w:rsidR="00256159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="00D319DF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warsztatów z cyklu „</w:t>
      </w:r>
      <w:proofErr w:type="spellStart"/>
      <w:r w:rsidR="00D319DF" w:rsidRPr="00212A93">
        <w:rPr>
          <w:rFonts w:asciiTheme="minorHAnsi" w:hAnsiTheme="minorHAnsi" w:cstheme="minorHAnsi"/>
          <w:sz w:val="22"/>
          <w:szCs w:val="22"/>
          <w:lang w:val="pl-PL"/>
        </w:rPr>
        <w:t>MaMY</w:t>
      </w:r>
      <w:proofErr w:type="spellEnd"/>
      <w:r w:rsidR="00D319DF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zielone pojęcie”. Wydarzenia</w:t>
      </w:r>
      <w:r w:rsidR="00D319DF">
        <w:rPr>
          <w:rFonts w:asciiTheme="minorHAnsi" w:hAnsiTheme="minorHAnsi" w:cstheme="minorHAnsi"/>
          <w:sz w:val="22"/>
          <w:szCs w:val="22"/>
          <w:lang w:val="pl-PL"/>
        </w:rPr>
        <w:t xml:space="preserve"> dotyczące tematyki zero waste</w:t>
      </w:r>
      <w:r w:rsidR="00D319DF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będą organizowane na terenie </w:t>
      </w:r>
      <w:r w:rsidR="00D74932">
        <w:rPr>
          <w:rFonts w:asciiTheme="minorHAnsi" w:hAnsiTheme="minorHAnsi" w:cstheme="minorHAnsi"/>
          <w:sz w:val="22"/>
          <w:szCs w:val="22"/>
          <w:lang w:val="pl-PL"/>
        </w:rPr>
        <w:t>galerii</w:t>
      </w:r>
      <w:r w:rsidR="00D319DF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. Pierwsze spotkanie odbędzie się </w:t>
      </w:r>
      <w:r w:rsidR="009A3694">
        <w:rPr>
          <w:rFonts w:asciiTheme="minorHAnsi" w:hAnsiTheme="minorHAnsi" w:cstheme="minorHAnsi"/>
          <w:sz w:val="22"/>
          <w:szCs w:val="22"/>
          <w:lang w:val="pl-PL"/>
        </w:rPr>
        <w:t xml:space="preserve">w sobotę, </w:t>
      </w:r>
      <w:r w:rsidR="00D319DF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8 lutego, a </w:t>
      </w:r>
      <w:r w:rsidR="00D319DF">
        <w:rPr>
          <w:rFonts w:asciiTheme="minorHAnsi" w:hAnsiTheme="minorHAnsi" w:cstheme="minorHAnsi"/>
          <w:sz w:val="22"/>
          <w:szCs w:val="22"/>
          <w:lang w:val="pl-PL"/>
        </w:rPr>
        <w:t xml:space="preserve">do grona </w:t>
      </w:r>
      <w:r w:rsidR="00D319DF" w:rsidRPr="00212A93">
        <w:rPr>
          <w:rFonts w:asciiTheme="minorHAnsi" w:hAnsiTheme="minorHAnsi" w:cstheme="minorHAnsi"/>
          <w:sz w:val="22"/>
          <w:szCs w:val="22"/>
          <w:lang w:val="pl-PL"/>
        </w:rPr>
        <w:t>partner</w:t>
      </w:r>
      <w:r w:rsidR="00D319DF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="00D319DF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319DF">
        <w:rPr>
          <w:rFonts w:asciiTheme="minorHAnsi" w:hAnsiTheme="minorHAnsi" w:cstheme="minorHAnsi"/>
          <w:sz w:val="22"/>
          <w:szCs w:val="22"/>
          <w:lang w:val="pl-PL"/>
        </w:rPr>
        <w:t xml:space="preserve">tegorocznej edycji spotkań </w:t>
      </w:r>
      <w:r w:rsidR="009A3694">
        <w:rPr>
          <w:rFonts w:asciiTheme="minorHAnsi" w:hAnsiTheme="minorHAnsi" w:cstheme="minorHAnsi"/>
          <w:sz w:val="22"/>
          <w:szCs w:val="22"/>
          <w:lang w:val="pl-PL"/>
        </w:rPr>
        <w:t xml:space="preserve">dołączyła </w:t>
      </w:r>
      <w:r w:rsidR="00D319DF" w:rsidRPr="00212A93">
        <w:rPr>
          <w:rFonts w:asciiTheme="minorHAnsi" w:hAnsiTheme="minorHAnsi" w:cstheme="minorHAnsi"/>
          <w:sz w:val="22"/>
          <w:szCs w:val="22"/>
          <w:lang w:val="pl-PL"/>
        </w:rPr>
        <w:t>IKEA.</w:t>
      </w:r>
    </w:p>
    <w:p w14:paraId="02AB426E" w14:textId="20E7109D" w:rsidR="00C034AF" w:rsidRDefault="00C034AF" w:rsidP="00447C18">
      <w:pPr>
        <w:spacing w:line="276" w:lineRule="auto"/>
        <w:jc w:val="both"/>
        <w:rPr>
          <w:rFonts w:eastAsia="Verdana" w:cs="Verdana"/>
          <w:b/>
          <w:color w:val="000000"/>
          <w:sz w:val="22"/>
          <w:szCs w:val="22"/>
          <w:lang w:val="pl-PL"/>
        </w:rPr>
      </w:pPr>
    </w:p>
    <w:p w14:paraId="35BF02A4" w14:textId="3669A399" w:rsidR="00C05CA5" w:rsidRDefault="00C05CA5" w:rsidP="00C05CA5">
      <w:pPr>
        <w:jc w:val="both"/>
        <w:rPr>
          <w:b/>
          <w:sz w:val="22"/>
          <w:szCs w:val="22"/>
          <w:lang w:val="pl-PL"/>
        </w:rPr>
      </w:pPr>
      <w:r w:rsidRPr="00212A93">
        <w:rPr>
          <w:rFonts w:cstheme="minorHAnsi"/>
          <w:i/>
          <w:color w:val="000000" w:themeColor="text1"/>
          <w:sz w:val="22"/>
          <w:szCs w:val="22"/>
          <w:lang w:val="pl-PL"/>
        </w:rPr>
        <w:t>–</w:t>
      </w:r>
      <w:r w:rsidR="009A3694">
        <w:rPr>
          <w:rFonts w:cstheme="minorHAnsi"/>
          <w:i/>
          <w:color w:val="000000" w:themeColor="text1"/>
          <w:sz w:val="22"/>
          <w:szCs w:val="22"/>
          <w:lang w:val="pl-PL"/>
        </w:rPr>
        <w:t xml:space="preserve"> </w:t>
      </w:r>
      <w:r w:rsidR="00094D3D">
        <w:rPr>
          <w:rFonts w:cstheme="minorHAnsi"/>
          <w:i/>
          <w:color w:val="000000" w:themeColor="text1"/>
          <w:sz w:val="22"/>
          <w:szCs w:val="22"/>
          <w:lang w:val="pl-PL"/>
        </w:rPr>
        <w:t>Podstawą strategii działania Wola Parku jest p</w:t>
      </w:r>
      <w:r w:rsidR="009A3694" w:rsidRPr="009A3694">
        <w:rPr>
          <w:rFonts w:cstheme="minorHAnsi"/>
          <w:i/>
          <w:sz w:val="22"/>
          <w:szCs w:val="22"/>
          <w:lang w:val="pl-PL"/>
        </w:rPr>
        <w:t xml:space="preserve">oszanowanie klimatu oraz zdrowe i zrównoważone życie. </w:t>
      </w:r>
      <w:r w:rsidR="00094D3D">
        <w:rPr>
          <w:rFonts w:cstheme="minorHAnsi"/>
          <w:i/>
          <w:sz w:val="22"/>
          <w:szCs w:val="22"/>
          <w:lang w:val="pl-PL"/>
        </w:rPr>
        <w:t>Są t</w:t>
      </w:r>
      <w:r w:rsidR="009A3694" w:rsidRPr="009A3694">
        <w:rPr>
          <w:rFonts w:cstheme="minorHAnsi"/>
          <w:i/>
          <w:sz w:val="22"/>
          <w:szCs w:val="22"/>
          <w:lang w:val="pl-PL"/>
        </w:rPr>
        <w:t>o</w:t>
      </w:r>
      <w:r w:rsidR="00094D3D">
        <w:rPr>
          <w:rFonts w:cstheme="minorHAnsi"/>
          <w:i/>
          <w:sz w:val="22"/>
          <w:szCs w:val="22"/>
          <w:lang w:val="pl-PL"/>
        </w:rPr>
        <w:t xml:space="preserve"> dla nas szczególnie ważne wartości, które </w:t>
      </w:r>
      <w:r w:rsidR="00CC6F38">
        <w:rPr>
          <w:rFonts w:cstheme="minorHAnsi"/>
          <w:i/>
          <w:sz w:val="22"/>
          <w:szCs w:val="22"/>
          <w:lang w:val="pl-PL"/>
        </w:rPr>
        <w:t xml:space="preserve">regularnie </w:t>
      </w:r>
      <w:r w:rsidR="009A3694" w:rsidRPr="009A3694">
        <w:rPr>
          <w:rFonts w:cstheme="minorHAnsi"/>
          <w:i/>
          <w:sz w:val="22"/>
          <w:szCs w:val="22"/>
          <w:lang w:val="pl-PL"/>
        </w:rPr>
        <w:t>wplatamy w</w:t>
      </w:r>
      <w:r w:rsidR="00094D3D">
        <w:rPr>
          <w:rFonts w:cstheme="minorHAnsi"/>
          <w:i/>
          <w:sz w:val="22"/>
          <w:szCs w:val="22"/>
          <w:lang w:val="pl-PL"/>
        </w:rPr>
        <w:t> </w:t>
      </w:r>
      <w:r w:rsidR="009A3694" w:rsidRPr="009A3694">
        <w:rPr>
          <w:rFonts w:cstheme="minorHAnsi"/>
          <w:i/>
          <w:sz w:val="22"/>
          <w:szCs w:val="22"/>
          <w:lang w:val="pl-PL"/>
        </w:rPr>
        <w:t>nasze działania.</w:t>
      </w:r>
      <w:r w:rsidR="00094D3D">
        <w:rPr>
          <w:rFonts w:cstheme="minorHAnsi"/>
          <w:i/>
          <w:sz w:val="22"/>
          <w:szCs w:val="22"/>
          <w:lang w:val="pl-PL"/>
        </w:rPr>
        <w:t xml:space="preserve"> Właśnie dlatego w ubiegłym roku zdecydowaliśmy się na organizację warsztatów „</w:t>
      </w:r>
      <w:proofErr w:type="spellStart"/>
      <w:r w:rsidR="00094D3D">
        <w:rPr>
          <w:rFonts w:cstheme="minorHAnsi"/>
          <w:i/>
          <w:sz w:val="22"/>
          <w:szCs w:val="22"/>
          <w:lang w:val="pl-PL"/>
        </w:rPr>
        <w:t>MaMY</w:t>
      </w:r>
      <w:proofErr w:type="spellEnd"/>
      <w:r w:rsidR="00094D3D">
        <w:rPr>
          <w:rFonts w:cstheme="minorHAnsi"/>
          <w:i/>
          <w:sz w:val="22"/>
          <w:szCs w:val="22"/>
          <w:lang w:val="pl-PL"/>
        </w:rPr>
        <w:t xml:space="preserve"> zielone pojęcie”. </w:t>
      </w:r>
      <w:r w:rsidR="009A3694" w:rsidRPr="009A3694">
        <w:rPr>
          <w:rFonts w:cstheme="minorHAnsi"/>
          <w:i/>
          <w:sz w:val="22"/>
          <w:szCs w:val="22"/>
          <w:lang w:val="pl-PL"/>
        </w:rPr>
        <w:t xml:space="preserve">Spotkania z tej serii </w:t>
      </w:r>
      <w:r w:rsidR="00094D3D">
        <w:rPr>
          <w:rFonts w:cstheme="minorHAnsi"/>
          <w:i/>
          <w:sz w:val="22"/>
          <w:szCs w:val="22"/>
          <w:lang w:val="pl-PL"/>
        </w:rPr>
        <w:t xml:space="preserve">są </w:t>
      </w:r>
      <w:r w:rsidR="009A3694" w:rsidRPr="009A3694">
        <w:rPr>
          <w:rFonts w:cstheme="minorHAnsi"/>
          <w:i/>
          <w:sz w:val="22"/>
          <w:szCs w:val="22"/>
          <w:lang w:val="pl-PL"/>
        </w:rPr>
        <w:t>szansą na pozyskanie i poszerz</w:t>
      </w:r>
      <w:r w:rsidR="00094D3D">
        <w:rPr>
          <w:rFonts w:cstheme="minorHAnsi"/>
          <w:i/>
          <w:sz w:val="22"/>
          <w:szCs w:val="22"/>
          <w:lang w:val="pl-PL"/>
        </w:rPr>
        <w:t>e</w:t>
      </w:r>
      <w:r w:rsidR="009A3694" w:rsidRPr="009A3694">
        <w:rPr>
          <w:rFonts w:cstheme="minorHAnsi"/>
          <w:i/>
          <w:sz w:val="22"/>
          <w:szCs w:val="22"/>
          <w:lang w:val="pl-PL"/>
        </w:rPr>
        <w:t xml:space="preserve">nie swojej wiedzy z zakresu ekologii. </w:t>
      </w:r>
      <w:r w:rsidR="00094D3D">
        <w:rPr>
          <w:rFonts w:cstheme="minorHAnsi"/>
          <w:i/>
          <w:sz w:val="22"/>
          <w:szCs w:val="22"/>
          <w:lang w:val="pl-PL"/>
        </w:rPr>
        <w:t>Wierzymy, że z</w:t>
      </w:r>
      <w:r w:rsidR="009A3694" w:rsidRPr="009A3694">
        <w:rPr>
          <w:rFonts w:cstheme="minorHAnsi"/>
          <w:i/>
          <w:sz w:val="22"/>
          <w:szCs w:val="22"/>
          <w:lang w:val="pl-PL"/>
        </w:rPr>
        <w:t xml:space="preserve">ajęcia pomogą </w:t>
      </w:r>
      <w:r w:rsidR="00094D3D">
        <w:rPr>
          <w:rFonts w:cstheme="minorHAnsi"/>
          <w:i/>
          <w:sz w:val="22"/>
          <w:szCs w:val="22"/>
          <w:lang w:val="pl-PL"/>
        </w:rPr>
        <w:t xml:space="preserve">uczestnikom </w:t>
      </w:r>
      <w:r w:rsidR="009A3694" w:rsidRPr="009A3694">
        <w:rPr>
          <w:rFonts w:cstheme="minorHAnsi"/>
          <w:i/>
          <w:sz w:val="22"/>
          <w:szCs w:val="22"/>
          <w:lang w:val="pl-PL"/>
        </w:rPr>
        <w:t>wypracować zdrowe nawyki</w:t>
      </w:r>
      <w:r w:rsidR="00094D3D">
        <w:rPr>
          <w:rFonts w:cstheme="minorHAnsi"/>
          <w:i/>
          <w:sz w:val="22"/>
          <w:szCs w:val="22"/>
          <w:lang w:val="pl-PL"/>
        </w:rPr>
        <w:t xml:space="preserve"> i będą źródłem dalszych inspiracji</w:t>
      </w:r>
      <w:r w:rsidR="009A3694" w:rsidRPr="009A3694">
        <w:rPr>
          <w:rFonts w:cstheme="minorHAnsi"/>
          <w:i/>
          <w:sz w:val="22"/>
          <w:szCs w:val="22"/>
          <w:lang w:val="pl-PL"/>
        </w:rPr>
        <w:t xml:space="preserve"> </w:t>
      </w:r>
      <w:r w:rsidR="009A3694">
        <w:rPr>
          <w:rFonts w:cstheme="minorHAnsi"/>
          <w:sz w:val="22"/>
          <w:szCs w:val="22"/>
          <w:lang w:val="pl-PL"/>
        </w:rPr>
        <w:t xml:space="preserve">– </w:t>
      </w:r>
      <w:r w:rsidRPr="00231DE8">
        <w:rPr>
          <w:rFonts w:cstheme="minorHAnsi"/>
          <w:b/>
          <w:sz w:val="22"/>
          <w:szCs w:val="22"/>
          <w:lang w:val="pl-PL"/>
        </w:rPr>
        <w:t xml:space="preserve">mówi Kamila Popławska-Bernatowicz, </w:t>
      </w:r>
      <w:proofErr w:type="spellStart"/>
      <w:r w:rsidR="00D74932">
        <w:rPr>
          <w:rFonts w:cstheme="minorHAnsi"/>
          <w:b/>
          <w:sz w:val="22"/>
          <w:szCs w:val="22"/>
          <w:lang w:val="pl-PL"/>
        </w:rPr>
        <w:t>Customer</w:t>
      </w:r>
      <w:proofErr w:type="spellEnd"/>
      <w:r w:rsidR="00D74932">
        <w:rPr>
          <w:rFonts w:cstheme="minorHAnsi"/>
          <w:b/>
          <w:sz w:val="22"/>
          <w:szCs w:val="22"/>
          <w:lang w:val="pl-PL"/>
        </w:rPr>
        <w:t xml:space="preserve"> </w:t>
      </w:r>
      <w:proofErr w:type="spellStart"/>
      <w:r w:rsidR="00D74932">
        <w:rPr>
          <w:rFonts w:cstheme="minorHAnsi"/>
          <w:b/>
          <w:sz w:val="22"/>
          <w:szCs w:val="22"/>
          <w:lang w:val="pl-PL"/>
        </w:rPr>
        <w:t>Experience</w:t>
      </w:r>
      <w:proofErr w:type="spellEnd"/>
      <w:r w:rsidR="00D74932">
        <w:rPr>
          <w:rFonts w:cstheme="minorHAnsi"/>
          <w:b/>
          <w:sz w:val="22"/>
          <w:szCs w:val="22"/>
          <w:lang w:val="pl-PL"/>
        </w:rPr>
        <w:t xml:space="preserve"> Leader</w:t>
      </w:r>
      <w:r w:rsidR="004F29A7" w:rsidRPr="00231DE8">
        <w:rPr>
          <w:b/>
          <w:sz w:val="22"/>
          <w:szCs w:val="22"/>
          <w:lang w:val="pl-PL"/>
        </w:rPr>
        <w:t xml:space="preserve"> Wola Park</w:t>
      </w:r>
      <w:r w:rsidR="00D74932">
        <w:rPr>
          <w:b/>
          <w:sz w:val="22"/>
          <w:szCs w:val="22"/>
          <w:lang w:val="pl-PL"/>
        </w:rPr>
        <w:t>u</w:t>
      </w:r>
      <w:r w:rsidR="004F29A7" w:rsidRPr="00231DE8">
        <w:rPr>
          <w:b/>
          <w:sz w:val="22"/>
          <w:szCs w:val="22"/>
          <w:lang w:val="pl-PL"/>
        </w:rPr>
        <w:t>.</w:t>
      </w:r>
    </w:p>
    <w:p w14:paraId="463B0855" w14:textId="61BB6FCE" w:rsidR="00231DE8" w:rsidRDefault="00231DE8" w:rsidP="00C05CA5">
      <w:pPr>
        <w:jc w:val="both"/>
        <w:rPr>
          <w:b/>
          <w:sz w:val="22"/>
          <w:szCs w:val="22"/>
          <w:lang w:val="pl-PL"/>
        </w:rPr>
      </w:pPr>
    </w:p>
    <w:p w14:paraId="6EBD2440" w14:textId="185C4CF4" w:rsidR="00231DE8" w:rsidRPr="00231DE8" w:rsidRDefault="00231DE8" w:rsidP="00C05CA5">
      <w:pPr>
        <w:jc w:val="both"/>
        <w:rPr>
          <w:b/>
          <w:sz w:val="22"/>
          <w:szCs w:val="22"/>
          <w:lang w:val="pl-PL"/>
        </w:rPr>
      </w:pPr>
      <w:r w:rsidRPr="00231DE8">
        <w:rPr>
          <w:b/>
          <w:sz w:val="22"/>
          <w:szCs w:val="22"/>
          <w:lang w:val="pl-PL"/>
        </w:rPr>
        <w:t>„Na dłużej” – obrazy podpowiedzą jak dbać o meble i wyposażenie domu</w:t>
      </w:r>
    </w:p>
    <w:p w14:paraId="5B75154D" w14:textId="77777777" w:rsidR="00C05CA5" w:rsidRDefault="00C05CA5" w:rsidP="00447C18">
      <w:pPr>
        <w:spacing w:line="276" w:lineRule="auto"/>
        <w:jc w:val="both"/>
        <w:rPr>
          <w:rFonts w:eastAsia="Verdana" w:cs="Verdana"/>
          <w:b/>
          <w:color w:val="000000"/>
          <w:sz w:val="22"/>
          <w:szCs w:val="22"/>
          <w:lang w:val="pl-PL"/>
        </w:rPr>
      </w:pPr>
    </w:p>
    <w:p w14:paraId="5B98C4C6" w14:textId="0C93DEDC" w:rsidR="00453782" w:rsidRPr="00212A93" w:rsidRDefault="00715134" w:rsidP="00453782">
      <w:pPr>
        <w:jc w:val="both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>Kolejną inicjatywą</w:t>
      </w:r>
      <w:r w:rsidR="00453782" w:rsidRPr="00212A93">
        <w:rPr>
          <w:rFonts w:cstheme="minorHAnsi"/>
          <w:sz w:val="22"/>
          <w:szCs w:val="22"/>
          <w:lang w:val="pl-PL"/>
        </w:rPr>
        <w:t xml:space="preserve"> </w:t>
      </w:r>
      <w:r w:rsidR="00453782" w:rsidRPr="00212A93">
        <w:rPr>
          <w:rFonts w:asciiTheme="minorHAnsi" w:hAnsiTheme="minorHAnsi" w:cstheme="minorHAnsi"/>
          <w:sz w:val="22"/>
          <w:szCs w:val="22"/>
          <w:lang w:val="pl-PL"/>
        </w:rPr>
        <w:t>IKEA</w:t>
      </w:r>
      <w:r w:rsidR="00321974">
        <w:rPr>
          <w:rFonts w:asciiTheme="minorHAnsi" w:hAnsiTheme="minorHAnsi" w:cstheme="minorHAnsi"/>
          <w:sz w:val="22"/>
          <w:szCs w:val="22"/>
          <w:lang w:val="pl-PL"/>
        </w:rPr>
        <w:t xml:space="preserve"> i Wola Park</w:t>
      </w:r>
      <w:r>
        <w:rPr>
          <w:rFonts w:asciiTheme="minorHAnsi" w:hAnsiTheme="minorHAnsi" w:cstheme="minorHAnsi"/>
          <w:sz w:val="22"/>
          <w:szCs w:val="22"/>
          <w:lang w:val="pl-PL"/>
        </w:rPr>
        <w:t>u jest</w:t>
      </w:r>
      <w:r w:rsidR="00453782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A3694">
        <w:rPr>
          <w:rFonts w:asciiTheme="minorHAnsi" w:hAnsiTheme="minorHAnsi" w:cstheme="minorHAnsi"/>
          <w:sz w:val="22"/>
          <w:szCs w:val="22"/>
          <w:lang w:val="pl-PL"/>
        </w:rPr>
        <w:t>współorganiz</w:t>
      </w:r>
      <w:r>
        <w:rPr>
          <w:rFonts w:asciiTheme="minorHAnsi" w:hAnsiTheme="minorHAnsi" w:cstheme="minorHAnsi"/>
          <w:sz w:val="22"/>
          <w:szCs w:val="22"/>
          <w:lang w:val="pl-PL"/>
        </w:rPr>
        <w:t>acja</w:t>
      </w:r>
      <w:r w:rsidR="00453782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wystaw</w:t>
      </w:r>
      <w:r>
        <w:rPr>
          <w:rFonts w:asciiTheme="minorHAnsi" w:hAnsiTheme="minorHAnsi" w:cstheme="minorHAnsi"/>
          <w:sz w:val="22"/>
          <w:szCs w:val="22"/>
          <w:lang w:val="pl-PL"/>
        </w:rPr>
        <w:t>y</w:t>
      </w:r>
      <w:r w:rsidR="00453782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zatytułowan</w:t>
      </w:r>
      <w:r>
        <w:rPr>
          <w:rFonts w:asciiTheme="minorHAnsi" w:hAnsiTheme="minorHAnsi" w:cstheme="minorHAnsi"/>
          <w:sz w:val="22"/>
          <w:szCs w:val="22"/>
          <w:lang w:val="pl-PL"/>
        </w:rPr>
        <w:t>ej</w:t>
      </w:r>
      <w:r w:rsidR="00453782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„Na dłużej”. Polska artystka Ewelina Sośniak przygotowała 7 obrazów i jed</w:t>
      </w:r>
      <w:r w:rsidR="003C1396">
        <w:rPr>
          <w:rFonts w:asciiTheme="minorHAnsi" w:hAnsiTheme="minorHAnsi" w:cstheme="minorHAnsi"/>
          <w:sz w:val="22"/>
          <w:szCs w:val="22"/>
          <w:lang w:val="pl-PL"/>
        </w:rPr>
        <w:t>en obiekt</w:t>
      </w:r>
      <w:r w:rsidR="00453782" w:rsidRPr="00212A93">
        <w:rPr>
          <w:rFonts w:asciiTheme="minorHAnsi" w:hAnsiTheme="minorHAnsi" w:cstheme="minorHAnsi"/>
          <w:sz w:val="22"/>
          <w:szCs w:val="22"/>
          <w:lang w:val="pl-PL"/>
        </w:rPr>
        <w:t>, które przedstawiają wybrane sposoby dbania o meble i akcesoria dom</w:t>
      </w:r>
      <w:r w:rsidR="00552440">
        <w:rPr>
          <w:rFonts w:asciiTheme="minorHAnsi" w:hAnsiTheme="minorHAnsi" w:cstheme="minorHAnsi"/>
          <w:sz w:val="22"/>
          <w:szCs w:val="22"/>
          <w:lang w:val="pl-PL"/>
        </w:rPr>
        <w:t>owe</w:t>
      </w:r>
      <w:r w:rsidR="00453782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. Wernisaż wystawy odbył się </w:t>
      </w:r>
      <w:r w:rsidR="00BF569C">
        <w:rPr>
          <w:rFonts w:asciiTheme="minorHAnsi" w:hAnsiTheme="minorHAnsi" w:cstheme="minorHAnsi"/>
          <w:sz w:val="22"/>
          <w:szCs w:val="22"/>
          <w:lang w:val="pl-PL"/>
        </w:rPr>
        <w:t xml:space="preserve">na przełomie listopada i </w:t>
      </w:r>
      <w:r w:rsidR="00453782" w:rsidRPr="00212A93">
        <w:rPr>
          <w:rFonts w:asciiTheme="minorHAnsi" w:hAnsiTheme="minorHAnsi" w:cstheme="minorHAnsi"/>
          <w:sz w:val="22"/>
          <w:szCs w:val="22"/>
          <w:lang w:val="pl-PL"/>
        </w:rPr>
        <w:t>grudni</w:t>
      </w:r>
      <w:r w:rsidR="00BF569C">
        <w:rPr>
          <w:rFonts w:asciiTheme="minorHAnsi" w:hAnsiTheme="minorHAnsi" w:cstheme="minorHAnsi"/>
          <w:sz w:val="22"/>
          <w:szCs w:val="22"/>
          <w:lang w:val="pl-PL"/>
        </w:rPr>
        <w:t>a 2019 roku</w:t>
      </w:r>
      <w:r w:rsidR="00453782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 w Kuchni Spotkań IKEA, a od</w:t>
      </w:r>
      <w:r w:rsidR="00537AD1">
        <w:rPr>
          <w:rFonts w:asciiTheme="minorHAnsi" w:hAnsiTheme="minorHAnsi" w:cstheme="minorHAnsi"/>
          <w:sz w:val="22"/>
          <w:szCs w:val="22"/>
          <w:lang w:val="pl-PL"/>
        </w:rPr>
        <w:t xml:space="preserve"> środy, </w:t>
      </w:r>
      <w:r w:rsidR="00453782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5 lutego </w:t>
      </w:r>
      <w:r w:rsidR="00537AD1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="00BB7229">
        <w:rPr>
          <w:rFonts w:asciiTheme="minorHAnsi" w:hAnsiTheme="minorHAnsi" w:cstheme="minorHAnsi"/>
          <w:sz w:val="22"/>
          <w:szCs w:val="22"/>
          <w:lang w:val="pl-PL"/>
        </w:rPr>
        <w:t xml:space="preserve"> soboty, 29 lutego </w:t>
      </w:r>
      <w:r w:rsidR="00453782" w:rsidRPr="00212A93">
        <w:rPr>
          <w:rFonts w:asciiTheme="minorHAnsi" w:hAnsiTheme="minorHAnsi" w:cstheme="minorHAnsi"/>
          <w:sz w:val="22"/>
          <w:szCs w:val="22"/>
          <w:lang w:val="pl-PL"/>
        </w:rPr>
        <w:t>kolekcję dzieł będzie można obejrzeć w Wola Park</w:t>
      </w:r>
      <w:r w:rsidR="00BB7229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453782" w:rsidRPr="00212A93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FB0898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453782" w:rsidRPr="00212A93">
        <w:rPr>
          <w:rFonts w:asciiTheme="minorHAnsi" w:hAnsiTheme="minorHAnsi" w:cstheme="minorHAnsi"/>
          <w:sz w:val="22"/>
          <w:szCs w:val="22"/>
          <w:lang w:val="pl-PL"/>
        </w:rPr>
        <w:t>brazy</w:t>
      </w:r>
      <w:r w:rsidR="002F1BEA">
        <w:rPr>
          <w:rFonts w:asciiTheme="minorHAnsi" w:hAnsiTheme="minorHAnsi" w:cstheme="minorHAnsi"/>
          <w:sz w:val="22"/>
          <w:szCs w:val="22"/>
          <w:lang w:val="pl-PL"/>
        </w:rPr>
        <w:t xml:space="preserve">, przekazane </w:t>
      </w:r>
      <w:r w:rsidR="00DF0A75">
        <w:rPr>
          <w:rFonts w:asciiTheme="minorHAnsi" w:hAnsiTheme="minorHAnsi" w:cstheme="minorHAnsi"/>
          <w:sz w:val="22"/>
          <w:szCs w:val="22"/>
          <w:lang w:val="pl-PL"/>
        </w:rPr>
        <w:t>Polskiemu</w:t>
      </w:r>
      <w:r w:rsidR="002F1BEA">
        <w:rPr>
          <w:rFonts w:asciiTheme="minorHAnsi" w:hAnsiTheme="minorHAnsi" w:cstheme="minorHAnsi"/>
          <w:sz w:val="22"/>
          <w:szCs w:val="22"/>
          <w:lang w:val="pl-PL"/>
        </w:rPr>
        <w:t xml:space="preserve"> Stowarzyszeniu Zero Waste</w:t>
      </w:r>
      <w:r w:rsidR="00DF0A75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FB0898">
        <w:rPr>
          <w:rFonts w:asciiTheme="minorHAnsi" w:hAnsiTheme="minorHAnsi" w:cstheme="minorHAnsi"/>
          <w:sz w:val="22"/>
          <w:szCs w:val="22"/>
          <w:lang w:val="pl-PL"/>
        </w:rPr>
        <w:t xml:space="preserve">będą </w:t>
      </w:r>
      <w:r w:rsidR="00B95749">
        <w:rPr>
          <w:rFonts w:asciiTheme="minorHAnsi" w:hAnsiTheme="minorHAnsi" w:cstheme="minorHAnsi"/>
          <w:sz w:val="22"/>
          <w:szCs w:val="22"/>
          <w:lang w:val="pl-PL"/>
        </w:rPr>
        <w:t>przedmiotem aukcji charytatywnej</w:t>
      </w:r>
      <w:r w:rsidR="00DF0A75">
        <w:rPr>
          <w:rFonts w:asciiTheme="minorHAnsi" w:hAnsiTheme="minorHAnsi" w:cstheme="minorHAnsi"/>
          <w:sz w:val="22"/>
          <w:szCs w:val="22"/>
          <w:lang w:val="pl-PL"/>
        </w:rPr>
        <w:t>, która ruszy już 6 lutego na platformie Charytatywni Allegro.</w:t>
      </w:r>
      <w:r w:rsidR="002B1F94">
        <w:rPr>
          <w:rFonts w:asciiTheme="minorHAnsi" w:hAnsiTheme="minorHAnsi" w:cstheme="minorHAnsi"/>
          <w:sz w:val="22"/>
          <w:szCs w:val="22"/>
          <w:lang w:val="pl-PL"/>
        </w:rPr>
        <w:t xml:space="preserve"> Ze</w:t>
      </w:r>
      <w:r w:rsidR="00B11C2A">
        <w:rPr>
          <w:rFonts w:asciiTheme="minorHAnsi" w:hAnsiTheme="minorHAnsi" w:cstheme="minorHAnsi"/>
          <w:sz w:val="22"/>
          <w:szCs w:val="22"/>
          <w:lang w:val="pl-PL"/>
        </w:rPr>
        <w:t>brane środki</w:t>
      </w:r>
      <w:r w:rsidR="003E0470">
        <w:rPr>
          <w:rFonts w:asciiTheme="minorHAnsi" w:hAnsiTheme="minorHAnsi" w:cstheme="minorHAnsi"/>
          <w:sz w:val="22"/>
          <w:szCs w:val="22"/>
          <w:lang w:val="pl-PL"/>
        </w:rPr>
        <w:t xml:space="preserve"> Stowarzyszenie</w:t>
      </w:r>
      <w:r w:rsidR="00B11C2A">
        <w:rPr>
          <w:rFonts w:asciiTheme="minorHAnsi" w:hAnsiTheme="minorHAnsi" w:cstheme="minorHAnsi"/>
          <w:sz w:val="22"/>
          <w:szCs w:val="22"/>
          <w:lang w:val="pl-PL"/>
        </w:rPr>
        <w:t xml:space="preserve"> przeznaczy na </w:t>
      </w:r>
      <w:r w:rsidR="003E0470">
        <w:rPr>
          <w:rFonts w:asciiTheme="minorHAnsi" w:hAnsiTheme="minorHAnsi" w:cstheme="minorHAnsi"/>
          <w:sz w:val="22"/>
          <w:szCs w:val="22"/>
          <w:lang w:val="pl-PL"/>
        </w:rPr>
        <w:t>organizację</w:t>
      </w:r>
      <w:r w:rsidR="00BB7229" w:rsidRPr="00BB7229">
        <w:rPr>
          <w:rFonts w:asciiTheme="minorHAnsi" w:hAnsiTheme="minorHAnsi" w:cstheme="minorHAnsi"/>
          <w:sz w:val="22"/>
          <w:szCs w:val="22"/>
          <w:lang w:val="pl-PL"/>
        </w:rPr>
        <w:t xml:space="preserve"> kawiaren</w:t>
      </w:r>
      <w:r w:rsidR="003E0470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BB7229" w:rsidRPr="00BB7229">
        <w:rPr>
          <w:rFonts w:asciiTheme="minorHAnsi" w:hAnsiTheme="minorHAnsi" w:cstheme="minorHAnsi"/>
          <w:sz w:val="22"/>
          <w:szCs w:val="22"/>
          <w:lang w:val="pl-PL"/>
        </w:rPr>
        <w:t>k naprawcz</w:t>
      </w:r>
      <w:r w:rsidR="003E0470"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="00A6566B">
        <w:rPr>
          <w:rFonts w:asciiTheme="minorHAnsi" w:hAnsiTheme="minorHAnsi" w:cstheme="minorHAnsi"/>
          <w:sz w:val="22"/>
          <w:szCs w:val="22"/>
          <w:lang w:val="pl-PL"/>
        </w:rPr>
        <w:t xml:space="preserve">, z których pierwsza odbędzie się </w:t>
      </w:r>
      <w:r w:rsidR="00D570E1">
        <w:rPr>
          <w:rFonts w:asciiTheme="minorHAnsi" w:hAnsiTheme="minorHAnsi" w:cstheme="minorHAnsi"/>
          <w:sz w:val="22"/>
          <w:szCs w:val="22"/>
          <w:lang w:val="pl-PL"/>
        </w:rPr>
        <w:t xml:space="preserve">7 marca </w:t>
      </w:r>
      <w:r w:rsidR="00782CD2" w:rsidRPr="00281781">
        <w:rPr>
          <w:sz w:val="22"/>
          <w:lang w:val="pl-PL"/>
        </w:rPr>
        <w:t>w</w:t>
      </w:r>
      <w:r w:rsidR="00C70DD3">
        <w:rPr>
          <w:sz w:val="22"/>
          <w:lang w:val="pl-PL"/>
        </w:rPr>
        <w:t> </w:t>
      </w:r>
      <w:r w:rsidR="00782CD2" w:rsidRPr="00281781">
        <w:rPr>
          <w:sz w:val="22"/>
          <w:lang w:val="pl-PL"/>
        </w:rPr>
        <w:t xml:space="preserve">Centrum Kreatywności Targowa </w:t>
      </w:r>
      <w:r w:rsidR="00D570E1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697B03">
        <w:rPr>
          <w:rFonts w:asciiTheme="minorHAnsi" w:hAnsiTheme="minorHAnsi" w:cstheme="minorHAnsi"/>
          <w:sz w:val="22"/>
          <w:szCs w:val="22"/>
          <w:lang w:val="pl-PL"/>
        </w:rPr>
        <w:t>Warszawie</w:t>
      </w:r>
      <w:r w:rsidR="003E0470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0EC1BAE5" w14:textId="77777777" w:rsidR="00453782" w:rsidRPr="00212A93" w:rsidRDefault="00453782" w:rsidP="00453782">
      <w:pPr>
        <w:jc w:val="both"/>
        <w:rPr>
          <w:rFonts w:cstheme="minorHAnsi"/>
          <w:sz w:val="22"/>
          <w:szCs w:val="22"/>
          <w:lang w:val="pl-PL"/>
        </w:rPr>
      </w:pPr>
    </w:p>
    <w:p w14:paraId="392BAA4D" w14:textId="42EDF1F0" w:rsidR="00453782" w:rsidRDefault="00453782" w:rsidP="0045378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  <w:r w:rsidRPr="00212A93">
        <w:rPr>
          <w:rFonts w:cstheme="minorHAnsi"/>
          <w:sz w:val="22"/>
          <w:szCs w:val="22"/>
          <w:lang w:val="pl-PL"/>
        </w:rPr>
        <w:t xml:space="preserve">– </w:t>
      </w:r>
      <w:r w:rsidR="00BF569C" w:rsidRPr="00BF569C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 xml:space="preserve">Jako </w:t>
      </w:r>
      <w:r w:rsidR="00BF569C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jeden z partnerów</w:t>
      </w:r>
      <w:r w:rsidRPr="00212A93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 xml:space="preserve"> projekt</w:t>
      </w:r>
      <w:r w:rsidR="00BF569C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u</w:t>
      </w:r>
      <w:r w:rsidRPr="00212A93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 xml:space="preserve"> “Na dłużej” chcemy zwrócić uwagę, jak ważne jest dbanie o produkty, które już mamy w swoich domach. Wierzymy, że </w:t>
      </w:r>
      <w:r w:rsidRPr="00212A93">
        <w:rPr>
          <w:rFonts w:cstheme="minorHAnsi"/>
          <w:i/>
          <w:color w:val="000000" w:themeColor="text1"/>
          <w:sz w:val="22"/>
          <w:szCs w:val="22"/>
          <w:lang w:val="pl-PL"/>
        </w:rPr>
        <w:t xml:space="preserve">dzięki temu przyczynimy się do </w:t>
      </w:r>
      <w:r w:rsidR="00BF569C" w:rsidRPr="00BF569C">
        <w:rPr>
          <w:rFonts w:cstheme="minorHAnsi"/>
          <w:i/>
          <w:color w:val="000000" w:themeColor="text1"/>
          <w:sz w:val="22"/>
          <w:szCs w:val="22"/>
          <w:lang w:val="pl-PL"/>
        </w:rPr>
        <w:t xml:space="preserve">zmiany świadomości społecznej dotyczącej zasobów </w:t>
      </w:r>
      <w:r w:rsidR="00382A97">
        <w:rPr>
          <w:rFonts w:cstheme="minorHAnsi"/>
          <w:i/>
          <w:color w:val="000000" w:themeColor="text1"/>
          <w:sz w:val="22"/>
          <w:szCs w:val="22"/>
          <w:lang w:val="pl-PL"/>
        </w:rPr>
        <w:t xml:space="preserve">naturalnych </w:t>
      </w:r>
      <w:r w:rsidR="00BF569C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i</w:t>
      </w:r>
      <w:r w:rsidR="00D07942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 promocji bezodpadowego stylu życia</w:t>
      </w:r>
      <w:r w:rsidRPr="00212A93">
        <w:rPr>
          <w:rFonts w:cstheme="minorHAnsi"/>
          <w:color w:val="000000" w:themeColor="text1"/>
          <w:sz w:val="22"/>
          <w:szCs w:val="22"/>
          <w:lang w:val="pl-PL"/>
        </w:rPr>
        <w:t xml:space="preserve"> – </w:t>
      </w:r>
      <w:r w:rsidRPr="00212A93">
        <w:rPr>
          <w:rFonts w:cstheme="minorHAnsi"/>
          <w:b/>
          <w:color w:val="000000" w:themeColor="text1"/>
          <w:sz w:val="22"/>
          <w:szCs w:val="22"/>
          <w:lang w:val="pl-PL"/>
        </w:rPr>
        <w:t>komentuje Agnieszka Sadowska-Konczal</w:t>
      </w:r>
      <w:r w:rsidR="00170E81">
        <w:rPr>
          <w:rFonts w:cstheme="minorHAnsi"/>
          <w:b/>
          <w:color w:val="000000" w:themeColor="text1"/>
          <w:sz w:val="22"/>
          <w:szCs w:val="22"/>
          <w:lang w:val="pl-PL"/>
        </w:rPr>
        <w:t>,</w:t>
      </w:r>
      <w:r w:rsidRPr="00212A93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 </w:t>
      </w:r>
      <w:r w:rsidR="00321974">
        <w:rPr>
          <w:rFonts w:cstheme="minorHAnsi"/>
          <w:b/>
          <w:color w:val="000000" w:themeColor="text1"/>
          <w:sz w:val="22"/>
          <w:szCs w:val="22"/>
          <w:lang w:val="pl-PL"/>
        </w:rPr>
        <w:t>człone</w:t>
      </w:r>
      <w:r w:rsidR="00170E81">
        <w:rPr>
          <w:rFonts w:cstheme="minorHAnsi"/>
          <w:b/>
          <w:color w:val="000000" w:themeColor="text1"/>
          <w:sz w:val="22"/>
          <w:szCs w:val="22"/>
          <w:lang w:val="pl-PL"/>
        </w:rPr>
        <w:t>k</w:t>
      </w:r>
      <w:r w:rsidRPr="00212A93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 zarządu Polskiego Stowarzyszenia Zero Waste i dodaje</w:t>
      </w:r>
      <w:r w:rsidRPr="00212A93">
        <w:rPr>
          <w:rFonts w:cstheme="minorHAnsi"/>
          <w:color w:val="000000" w:themeColor="text1"/>
          <w:sz w:val="22"/>
          <w:szCs w:val="22"/>
          <w:lang w:val="pl-PL"/>
        </w:rPr>
        <w:t xml:space="preserve"> –</w:t>
      </w:r>
      <w:r w:rsidRPr="00212A93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 xml:space="preserve"> Podpowiadamy, jak w </w:t>
      </w:r>
      <w:r w:rsidRPr="00212A93">
        <w:rPr>
          <w:rFonts w:cstheme="minorHAnsi"/>
          <w:i/>
          <w:color w:val="000000" w:themeColor="text1"/>
          <w:sz w:val="22"/>
          <w:szCs w:val="22"/>
          <w:lang w:val="pl-PL"/>
        </w:rPr>
        <w:t>łatwy</w:t>
      </w:r>
      <w:r w:rsidRPr="00212A93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 xml:space="preserve"> sposób zadbać o meble i akcesoria, </w:t>
      </w:r>
      <w:r w:rsidRPr="00212A93">
        <w:rPr>
          <w:rFonts w:cstheme="minorHAnsi"/>
          <w:i/>
          <w:color w:val="000000" w:themeColor="text1"/>
          <w:sz w:val="22"/>
          <w:szCs w:val="22"/>
          <w:lang w:val="pl-PL"/>
        </w:rPr>
        <w:t xml:space="preserve">a </w:t>
      </w:r>
      <w:r w:rsidRPr="00212A93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tym samym jak zrobić mały krok w trosce o nasz największy dom – planetę.</w:t>
      </w:r>
    </w:p>
    <w:p w14:paraId="5B0EFC9B" w14:textId="77777777" w:rsidR="00BF569C" w:rsidRPr="00212A93" w:rsidRDefault="00BF569C" w:rsidP="0045378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</w:p>
    <w:p w14:paraId="6ECA60E5" w14:textId="12861314" w:rsidR="00C05CA5" w:rsidRDefault="00C05CA5" w:rsidP="00447C18">
      <w:pPr>
        <w:spacing w:line="276" w:lineRule="auto"/>
        <w:jc w:val="both"/>
        <w:rPr>
          <w:rFonts w:eastAsia="Verdana" w:cs="Verdana"/>
          <w:b/>
          <w:color w:val="000000"/>
          <w:sz w:val="22"/>
          <w:szCs w:val="22"/>
          <w:lang w:val="pl-PL"/>
        </w:rPr>
      </w:pPr>
    </w:p>
    <w:p w14:paraId="3C96A116" w14:textId="79AE9305" w:rsidR="00765FFE" w:rsidRDefault="00765FFE" w:rsidP="00447C18">
      <w:pPr>
        <w:spacing w:line="276" w:lineRule="auto"/>
        <w:jc w:val="both"/>
        <w:rPr>
          <w:rFonts w:eastAsia="Verdana" w:cs="Verdana"/>
          <w:b/>
          <w:color w:val="000000"/>
          <w:sz w:val="22"/>
          <w:szCs w:val="22"/>
          <w:lang w:val="pl-PL"/>
        </w:rPr>
      </w:pPr>
    </w:p>
    <w:p w14:paraId="394B1257" w14:textId="100B6043" w:rsidR="00765FFE" w:rsidRDefault="00765FFE" w:rsidP="00447C18">
      <w:pPr>
        <w:spacing w:line="276" w:lineRule="auto"/>
        <w:jc w:val="both"/>
        <w:rPr>
          <w:rFonts w:eastAsia="Verdana" w:cs="Verdana"/>
          <w:b/>
          <w:color w:val="000000"/>
          <w:sz w:val="22"/>
          <w:szCs w:val="22"/>
          <w:lang w:val="pl-PL"/>
        </w:rPr>
      </w:pPr>
    </w:p>
    <w:p w14:paraId="1F7896D9" w14:textId="703FD89F" w:rsidR="00765FFE" w:rsidRDefault="00765FFE" w:rsidP="00447C18">
      <w:pPr>
        <w:spacing w:line="276" w:lineRule="auto"/>
        <w:jc w:val="both"/>
        <w:rPr>
          <w:rFonts w:eastAsia="Verdana" w:cs="Verdana"/>
          <w:b/>
          <w:color w:val="000000"/>
          <w:sz w:val="22"/>
          <w:szCs w:val="22"/>
          <w:lang w:val="pl-PL"/>
        </w:rPr>
      </w:pPr>
    </w:p>
    <w:p w14:paraId="5C664B23" w14:textId="5B5D75D3" w:rsidR="00765FFE" w:rsidRDefault="00765FFE" w:rsidP="00447C18">
      <w:pPr>
        <w:spacing w:line="276" w:lineRule="auto"/>
        <w:jc w:val="both"/>
        <w:rPr>
          <w:rFonts w:eastAsia="Verdana" w:cs="Verdana"/>
          <w:b/>
          <w:color w:val="000000"/>
          <w:sz w:val="22"/>
          <w:szCs w:val="22"/>
          <w:lang w:val="pl-PL"/>
        </w:rPr>
      </w:pPr>
    </w:p>
    <w:p w14:paraId="2B7E0003" w14:textId="1BD33D32" w:rsidR="00765FFE" w:rsidRDefault="00765FFE" w:rsidP="00447C18">
      <w:pPr>
        <w:spacing w:line="276" w:lineRule="auto"/>
        <w:jc w:val="both"/>
        <w:rPr>
          <w:rFonts w:eastAsia="Verdana" w:cs="Verdana"/>
          <w:b/>
          <w:color w:val="000000"/>
          <w:sz w:val="22"/>
          <w:szCs w:val="22"/>
          <w:lang w:val="pl-PL"/>
        </w:rPr>
      </w:pPr>
    </w:p>
    <w:p w14:paraId="11DF734B" w14:textId="77777777" w:rsidR="00765FFE" w:rsidRDefault="00765FFE" w:rsidP="00447C18">
      <w:pPr>
        <w:spacing w:line="276" w:lineRule="auto"/>
        <w:jc w:val="both"/>
        <w:rPr>
          <w:rFonts w:eastAsia="Verdana" w:cs="Verdana"/>
          <w:b/>
          <w:color w:val="000000"/>
          <w:sz w:val="22"/>
          <w:szCs w:val="22"/>
          <w:lang w:val="pl-PL"/>
        </w:rPr>
      </w:pPr>
    </w:p>
    <w:p w14:paraId="4EBE4C45" w14:textId="77777777" w:rsidR="003E7C25" w:rsidRDefault="003E7C25" w:rsidP="00447C18">
      <w:pPr>
        <w:spacing w:line="360" w:lineRule="auto"/>
        <w:jc w:val="both"/>
        <w:rPr>
          <w:rFonts w:eastAsia="Verdana" w:cs="Verdana"/>
          <w:b/>
          <w:color w:val="000000"/>
          <w:szCs w:val="18"/>
          <w:u w:val="single"/>
          <w:lang w:val="pl-PL"/>
        </w:rPr>
      </w:pPr>
    </w:p>
    <w:p w14:paraId="11853D41" w14:textId="78FE4C33" w:rsidR="00447C18" w:rsidRPr="00B3329A" w:rsidRDefault="00447C18" w:rsidP="00447C18">
      <w:pPr>
        <w:spacing w:line="360" w:lineRule="auto"/>
        <w:jc w:val="both"/>
        <w:rPr>
          <w:b/>
          <w:color w:val="000000"/>
          <w:szCs w:val="18"/>
          <w:lang w:val="pl-PL"/>
        </w:rPr>
      </w:pPr>
      <w:r w:rsidRPr="00B3329A">
        <w:rPr>
          <w:rFonts w:eastAsia="Verdana" w:cs="Verdana"/>
          <w:b/>
          <w:color w:val="000000"/>
          <w:szCs w:val="18"/>
          <w:u w:val="single"/>
          <w:lang w:val="pl-PL"/>
        </w:rPr>
        <w:lastRenderedPageBreak/>
        <w:t>Więcej informacji:</w:t>
      </w:r>
    </w:p>
    <w:p w14:paraId="03FDF4BE" w14:textId="15515F22" w:rsidR="00C034AF" w:rsidRDefault="00C034AF" w:rsidP="00447C18">
      <w:pPr>
        <w:spacing w:line="360" w:lineRule="auto"/>
        <w:jc w:val="both"/>
        <w:rPr>
          <w:rFonts w:eastAsia="Verdana" w:cs="Verdana"/>
          <w:color w:val="000000"/>
          <w:szCs w:val="18"/>
          <w:lang w:val="pl-PL"/>
        </w:rPr>
      </w:pPr>
      <w:r>
        <w:rPr>
          <w:rFonts w:eastAsia="Verdana" w:cs="Verdana"/>
          <w:color w:val="000000"/>
          <w:szCs w:val="18"/>
          <w:lang w:val="pl-PL"/>
        </w:rPr>
        <w:t xml:space="preserve">Agata Piekarz-Urbaś, </w:t>
      </w:r>
      <w:r w:rsidR="00447C18" w:rsidRPr="00B3329A">
        <w:rPr>
          <w:rFonts w:eastAsia="Verdana" w:cs="Verdana"/>
          <w:color w:val="000000"/>
          <w:szCs w:val="18"/>
          <w:lang w:val="pl-PL"/>
        </w:rPr>
        <w:t xml:space="preserve">e-mail: </w:t>
      </w:r>
      <w:hyperlink r:id="rId11" w:history="1">
        <w:r w:rsidRPr="0008771F">
          <w:rPr>
            <w:rStyle w:val="Hipercze"/>
            <w:rFonts w:eastAsia="Verdana" w:cs="Verdana"/>
            <w:szCs w:val="18"/>
            <w:lang w:val="pl-PL"/>
          </w:rPr>
          <w:t>agata.piekarz@havas.com</w:t>
        </w:r>
      </w:hyperlink>
      <w:r w:rsidR="00447C18" w:rsidRPr="00B3329A">
        <w:rPr>
          <w:rFonts w:eastAsia="Verdana" w:cs="Verdana"/>
          <w:color w:val="000000"/>
          <w:szCs w:val="18"/>
          <w:lang w:val="pl-PL"/>
        </w:rPr>
        <w:t xml:space="preserve"> tel.: 5</w:t>
      </w:r>
      <w:r>
        <w:rPr>
          <w:rFonts w:eastAsia="Verdana" w:cs="Verdana"/>
          <w:color w:val="000000"/>
          <w:szCs w:val="18"/>
          <w:lang w:val="pl-PL"/>
        </w:rPr>
        <w:t>17 057</w:t>
      </w:r>
      <w:r w:rsidR="00212A93">
        <w:rPr>
          <w:rFonts w:eastAsia="Verdana" w:cs="Verdana"/>
          <w:color w:val="000000"/>
          <w:szCs w:val="18"/>
          <w:lang w:val="pl-PL"/>
        </w:rPr>
        <w:t> </w:t>
      </w:r>
      <w:r>
        <w:rPr>
          <w:rFonts w:eastAsia="Verdana" w:cs="Verdana"/>
          <w:color w:val="000000"/>
          <w:szCs w:val="18"/>
          <w:lang w:val="pl-PL"/>
        </w:rPr>
        <w:t>545</w:t>
      </w:r>
    </w:p>
    <w:p w14:paraId="6D161987" w14:textId="77777777" w:rsidR="00212A93" w:rsidRDefault="00212A93" w:rsidP="00447C18">
      <w:pPr>
        <w:pStyle w:val="NormalnyWeb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  <w:lang w:val="pl-PL"/>
        </w:rPr>
      </w:pPr>
    </w:p>
    <w:p w14:paraId="337D4350" w14:textId="01972744" w:rsidR="00447C18" w:rsidRDefault="00447C18" w:rsidP="00447C18">
      <w:pPr>
        <w:pStyle w:val="NormalnyWeb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  <w:lang w:val="pl-PL"/>
        </w:rPr>
      </w:pPr>
      <w:r w:rsidRPr="00B3329A">
        <w:rPr>
          <w:rFonts w:ascii="Verdana" w:hAnsi="Verdana"/>
          <w:b/>
          <w:bCs/>
          <w:color w:val="000000"/>
          <w:sz w:val="18"/>
          <w:szCs w:val="18"/>
          <w:lang w:val="pl-PL"/>
        </w:rPr>
        <w:t>O Centrum Handlowym Wola Park:</w:t>
      </w:r>
    </w:p>
    <w:p w14:paraId="1EC9FC73" w14:textId="77777777" w:rsidR="00902A3C" w:rsidRPr="00B3329A" w:rsidRDefault="00902A3C" w:rsidP="00447C18">
      <w:pPr>
        <w:pStyle w:val="NormalnyWeb"/>
        <w:spacing w:line="276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</w:p>
    <w:p w14:paraId="678C34A5" w14:textId="6A687DC5" w:rsidR="00447C18" w:rsidRPr="00B3329A" w:rsidRDefault="00447C18" w:rsidP="00447C18">
      <w:pPr>
        <w:pStyle w:val="NormalnyWeb"/>
        <w:spacing w:line="276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B3329A">
        <w:rPr>
          <w:rFonts w:ascii="Verdana" w:hAnsi="Verdana"/>
          <w:color w:val="000000"/>
          <w:sz w:val="18"/>
          <w:szCs w:val="18"/>
          <w:lang w:val="pl-PL"/>
        </w:rPr>
        <w:t>Centrum Handlowe Wola Park to przyjazne miejsce zakupów, spotkań i rozrywki dla całej rodziny. W</w:t>
      </w:r>
      <w:r w:rsidR="008D239A">
        <w:rPr>
          <w:rFonts w:ascii="Verdana" w:hAnsi="Verdana"/>
          <w:color w:val="000000"/>
          <w:sz w:val="18"/>
          <w:szCs w:val="18"/>
          <w:lang w:val="pl-PL"/>
        </w:rPr>
        <w:t> </w:t>
      </w:r>
      <w:r w:rsidRPr="00B3329A">
        <w:rPr>
          <w:rFonts w:ascii="Verdana" w:hAnsi="Verdana"/>
          <w:color w:val="000000"/>
          <w:sz w:val="18"/>
          <w:szCs w:val="18"/>
          <w:lang w:val="pl-PL"/>
        </w:rPr>
        <w:t>swojej ofercie Centrum posiada ponad 200 sklepów (z odzieżą, obuwiem i akcesoriami, kosmetykami, artykułami sportowymi i wyposażeniem wnętrz) oraz punktów usługowych m.in.</w:t>
      </w:r>
      <w:r w:rsidR="008D239A">
        <w:rPr>
          <w:rFonts w:ascii="Verdana" w:hAnsi="Verdana"/>
          <w:color w:val="000000"/>
          <w:sz w:val="18"/>
          <w:szCs w:val="18"/>
          <w:lang w:val="pl-PL"/>
        </w:rPr>
        <w:t> </w:t>
      </w:r>
      <w:r w:rsidRPr="00B3329A">
        <w:rPr>
          <w:rFonts w:ascii="Verdana" w:hAnsi="Verdana"/>
          <w:color w:val="000000"/>
          <w:sz w:val="18"/>
          <w:szCs w:val="18"/>
          <w:lang w:val="pl-PL"/>
        </w:rPr>
        <w:t xml:space="preserve">placówkę Poczty Polskiej. Wśród wielu renomowanych polskich i międzynarodowych marek znajdują się Auchan, </w:t>
      </w:r>
      <w:proofErr w:type="spellStart"/>
      <w:r w:rsidRPr="00B3329A">
        <w:rPr>
          <w:rFonts w:ascii="Verdana" w:hAnsi="Verdana"/>
          <w:color w:val="000000"/>
          <w:sz w:val="18"/>
          <w:szCs w:val="18"/>
          <w:lang w:val="pl-PL"/>
        </w:rPr>
        <w:t>Castorama</w:t>
      </w:r>
      <w:proofErr w:type="spellEnd"/>
      <w:r w:rsidRPr="00B3329A">
        <w:rPr>
          <w:rFonts w:ascii="Verdana" w:hAnsi="Verdana"/>
          <w:color w:val="000000"/>
          <w:sz w:val="18"/>
          <w:szCs w:val="18"/>
          <w:lang w:val="pl-PL"/>
        </w:rPr>
        <w:t xml:space="preserve">, TK </w:t>
      </w:r>
      <w:proofErr w:type="spellStart"/>
      <w:r w:rsidRPr="00B3329A">
        <w:rPr>
          <w:rFonts w:ascii="Verdana" w:hAnsi="Verdana"/>
          <w:color w:val="000000"/>
          <w:sz w:val="18"/>
          <w:szCs w:val="18"/>
          <w:lang w:val="pl-PL"/>
        </w:rPr>
        <w:t>Maxx</w:t>
      </w:r>
      <w:proofErr w:type="spellEnd"/>
      <w:r w:rsidRPr="00B3329A">
        <w:rPr>
          <w:rFonts w:ascii="Verdana" w:hAnsi="Verdana"/>
          <w:color w:val="000000"/>
          <w:sz w:val="18"/>
          <w:szCs w:val="18"/>
          <w:lang w:val="pl-PL"/>
        </w:rPr>
        <w:t xml:space="preserve">, H&amp;M, </w:t>
      </w:r>
      <w:proofErr w:type="spellStart"/>
      <w:r w:rsidRPr="00B3329A">
        <w:rPr>
          <w:rFonts w:ascii="Verdana" w:hAnsi="Verdana"/>
          <w:color w:val="000000"/>
          <w:sz w:val="18"/>
          <w:szCs w:val="18"/>
          <w:lang w:val="pl-PL"/>
        </w:rPr>
        <w:t>Zara</w:t>
      </w:r>
      <w:proofErr w:type="spellEnd"/>
      <w:r w:rsidRPr="00B3329A">
        <w:rPr>
          <w:rFonts w:ascii="Verdana" w:hAnsi="Verdana"/>
          <w:color w:val="000000"/>
          <w:sz w:val="18"/>
          <w:szCs w:val="18"/>
          <w:lang w:val="pl-PL"/>
        </w:rPr>
        <w:t xml:space="preserve"> i </w:t>
      </w:r>
      <w:proofErr w:type="spellStart"/>
      <w:r w:rsidRPr="00B3329A">
        <w:rPr>
          <w:rFonts w:ascii="Verdana" w:hAnsi="Verdana"/>
          <w:color w:val="000000"/>
          <w:sz w:val="18"/>
          <w:szCs w:val="18"/>
          <w:lang w:val="pl-PL"/>
        </w:rPr>
        <w:t>Kazar</w:t>
      </w:r>
      <w:proofErr w:type="spellEnd"/>
      <w:r w:rsidRPr="00B3329A">
        <w:rPr>
          <w:rFonts w:ascii="Verdana" w:hAnsi="Verdana"/>
          <w:color w:val="000000"/>
          <w:sz w:val="18"/>
          <w:szCs w:val="18"/>
          <w:lang w:val="pl-PL"/>
        </w:rPr>
        <w:t xml:space="preserve">, Pandora, TOUS. W Wola Parku mieści się też Multikino, klub fitness Calypso i Akademia Tańca M&amp;I Sulewscy, a także sala zabaw dla dzieci </w:t>
      </w:r>
      <w:proofErr w:type="spellStart"/>
      <w:r w:rsidRPr="00B3329A">
        <w:rPr>
          <w:rFonts w:ascii="Verdana" w:hAnsi="Verdana"/>
          <w:color w:val="000000"/>
          <w:sz w:val="18"/>
          <w:szCs w:val="18"/>
          <w:lang w:val="pl-PL"/>
        </w:rPr>
        <w:t>Labibu</w:t>
      </w:r>
      <w:proofErr w:type="spellEnd"/>
      <w:r w:rsidRPr="00B3329A">
        <w:rPr>
          <w:rFonts w:ascii="Verdana" w:hAnsi="Verdana"/>
          <w:color w:val="000000"/>
          <w:sz w:val="18"/>
          <w:szCs w:val="18"/>
          <w:lang w:val="pl-PL"/>
        </w:rPr>
        <w:t xml:space="preserve">. Dodatkowymi udogodnieniami są bezpłatny parking na 3 000 miejsc, stacja benzynowa, stacja rowerowa </w:t>
      </w:r>
      <w:proofErr w:type="spellStart"/>
      <w:r w:rsidRPr="00B3329A">
        <w:rPr>
          <w:rFonts w:ascii="Verdana" w:hAnsi="Verdana"/>
          <w:color w:val="000000"/>
          <w:sz w:val="18"/>
          <w:szCs w:val="18"/>
          <w:lang w:val="pl-PL"/>
        </w:rPr>
        <w:t>Veturilo</w:t>
      </w:r>
      <w:proofErr w:type="spellEnd"/>
      <w:r w:rsidRPr="00B3329A">
        <w:rPr>
          <w:rFonts w:ascii="Verdana" w:hAnsi="Verdana"/>
          <w:color w:val="000000"/>
          <w:sz w:val="18"/>
          <w:szCs w:val="18"/>
          <w:lang w:val="pl-PL"/>
        </w:rPr>
        <w:t xml:space="preserve">, punkt ładowania samochodów </w:t>
      </w:r>
      <w:proofErr w:type="spellStart"/>
      <w:r w:rsidRPr="00B3329A">
        <w:rPr>
          <w:rFonts w:ascii="Verdana" w:hAnsi="Verdana"/>
          <w:color w:val="000000"/>
          <w:sz w:val="18"/>
          <w:szCs w:val="18"/>
          <w:lang w:val="pl-PL"/>
        </w:rPr>
        <w:t>GreenWay</w:t>
      </w:r>
      <w:proofErr w:type="spellEnd"/>
      <w:r w:rsidRPr="00B3329A">
        <w:rPr>
          <w:rFonts w:ascii="Verdana" w:hAnsi="Verdana"/>
          <w:color w:val="000000"/>
          <w:sz w:val="18"/>
          <w:szCs w:val="18"/>
          <w:lang w:val="pl-PL"/>
        </w:rPr>
        <w:t xml:space="preserve"> oraz stacja </w:t>
      </w:r>
      <w:proofErr w:type="spellStart"/>
      <w:r w:rsidRPr="00B3329A">
        <w:rPr>
          <w:rFonts w:ascii="Verdana" w:hAnsi="Verdana"/>
          <w:color w:val="000000"/>
          <w:sz w:val="18"/>
          <w:szCs w:val="18"/>
          <w:lang w:val="pl-PL"/>
        </w:rPr>
        <w:t>wypożyczeń</w:t>
      </w:r>
      <w:proofErr w:type="spellEnd"/>
      <w:r w:rsidRPr="00B3329A">
        <w:rPr>
          <w:rFonts w:ascii="Verdana" w:hAnsi="Verdana"/>
          <w:color w:val="000000"/>
          <w:sz w:val="18"/>
          <w:szCs w:val="18"/>
          <w:lang w:val="pl-PL"/>
        </w:rPr>
        <w:t xml:space="preserve"> aut </w:t>
      </w:r>
      <w:proofErr w:type="spellStart"/>
      <w:r w:rsidRPr="00B3329A">
        <w:rPr>
          <w:rFonts w:ascii="Verdana" w:hAnsi="Verdana"/>
          <w:color w:val="000000"/>
          <w:sz w:val="18"/>
          <w:szCs w:val="18"/>
          <w:lang w:val="pl-PL"/>
        </w:rPr>
        <w:t>Traficar</w:t>
      </w:r>
      <w:proofErr w:type="spellEnd"/>
      <w:r w:rsidRPr="00B3329A">
        <w:rPr>
          <w:rFonts w:ascii="Verdana" w:hAnsi="Verdana"/>
          <w:color w:val="000000"/>
          <w:sz w:val="18"/>
          <w:szCs w:val="18"/>
          <w:lang w:val="pl-PL"/>
        </w:rPr>
        <w:t>. Częścią obiektu jest też Wola Court, który oferuje powierzchnie biurowe.</w:t>
      </w:r>
    </w:p>
    <w:p w14:paraId="08CC7CF4" w14:textId="68E202DD" w:rsidR="00447C18" w:rsidRPr="00B3329A" w:rsidRDefault="00447C18" w:rsidP="00447C18">
      <w:pPr>
        <w:pStyle w:val="NormalnyWeb"/>
        <w:spacing w:line="276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B3329A">
        <w:rPr>
          <w:rFonts w:ascii="Verdana" w:hAnsi="Verdana"/>
          <w:color w:val="000000"/>
          <w:sz w:val="18"/>
          <w:szCs w:val="18"/>
          <w:lang w:val="pl-PL"/>
        </w:rPr>
        <w:br/>
        <w:t>Wola Park jest też jedynym centrum handlowym w Warszawie, przy którym zlokalizowany jest park - Park Ulricha, czyli dawny ogród pokazowy rodziny Ulrichów. Największą atrakcją tego miejsca są rzadkie gatunki drzew, z których część sadzona była przez Ulrichów jeszcze w</w:t>
      </w:r>
      <w:r w:rsidR="008D239A">
        <w:rPr>
          <w:rFonts w:ascii="Verdana" w:hAnsi="Verdana"/>
          <w:color w:val="000000"/>
          <w:sz w:val="18"/>
          <w:szCs w:val="18"/>
          <w:lang w:val="pl-PL"/>
        </w:rPr>
        <w:t> </w:t>
      </w:r>
      <w:r w:rsidRPr="00B3329A">
        <w:rPr>
          <w:rFonts w:ascii="Verdana" w:hAnsi="Verdana"/>
          <w:color w:val="000000"/>
          <w:sz w:val="18"/>
          <w:szCs w:val="18"/>
          <w:lang w:val="pl-PL"/>
        </w:rPr>
        <w:t>XIX</w:t>
      </w:r>
      <w:r w:rsidR="008D239A">
        <w:rPr>
          <w:rFonts w:ascii="Verdana" w:hAnsi="Verdana"/>
          <w:color w:val="000000"/>
          <w:sz w:val="18"/>
          <w:szCs w:val="18"/>
          <w:lang w:val="pl-PL"/>
        </w:rPr>
        <w:t> </w:t>
      </w:r>
      <w:r w:rsidRPr="00B3329A">
        <w:rPr>
          <w:rFonts w:ascii="Verdana" w:hAnsi="Verdana"/>
          <w:color w:val="000000"/>
          <w:sz w:val="18"/>
          <w:szCs w:val="18"/>
          <w:lang w:val="pl-PL"/>
        </w:rPr>
        <w:t>w. Ogród jest miejscem odpoczynku i spacerów mieszkańców dzielnicy.</w:t>
      </w:r>
    </w:p>
    <w:p w14:paraId="27E25C68" w14:textId="77777777" w:rsidR="00447C18" w:rsidRPr="00B3329A" w:rsidRDefault="00447C18" w:rsidP="00447C18">
      <w:pPr>
        <w:pStyle w:val="NormalnyWeb"/>
        <w:spacing w:line="276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B3329A">
        <w:rPr>
          <w:rFonts w:ascii="Verdana" w:hAnsi="Verdana"/>
          <w:color w:val="000000"/>
          <w:sz w:val="18"/>
          <w:szCs w:val="18"/>
          <w:lang w:val="pl-PL"/>
        </w:rPr>
        <w:t> </w:t>
      </w:r>
    </w:p>
    <w:p w14:paraId="31FFCB5D" w14:textId="77777777" w:rsidR="00447C18" w:rsidRPr="00B3329A" w:rsidRDefault="00447C18" w:rsidP="00447C18">
      <w:pPr>
        <w:pStyle w:val="NormalnyWeb"/>
        <w:spacing w:line="276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B3329A">
        <w:rPr>
          <w:rFonts w:ascii="Verdana" w:hAnsi="Verdana"/>
          <w:color w:val="000000"/>
          <w:sz w:val="18"/>
          <w:szCs w:val="18"/>
          <w:lang w:val="pl-PL"/>
        </w:rPr>
        <w:t>Wola Park jest otwarty na dzielnicę i potrzeby lokalnej społeczności. Chce być blisko codziennych spraw mieszkańców – w tym celu współpracuje z władzami dzielnicy oraz lokalnymi instytucjami kulturalnymi i aktywnie włącza się w życie Woli i Bemowa.</w:t>
      </w:r>
    </w:p>
    <w:p w14:paraId="3D29707F" w14:textId="77777777" w:rsidR="00447C18" w:rsidRPr="00B3329A" w:rsidRDefault="00447C18" w:rsidP="00447C18">
      <w:pPr>
        <w:pStyle w:val="NormalnyWeb"/>
        <w:spacing w:line="276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</w:p>
    <w:p w14:paraId="601DC1B4" w14:textId="2A976E26" w:rsidR="00447C18" w:rsidRPr="00B3329A" w:rsidRDefault="00447C18" w:rsidP="00447C18">
      <w:pPr>
        <w:pStyle w:val="NormalnyWeb"/>
        <w:spacing w:line="276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B3329A">
        <w:rPr>
          <w:rFonts w:ascii="Verdana" w:hAnsi="Verdana"/>
          <w:color w:val="000000"/>
          <w:sz w:val="18"/>
          <w:szCs w:val="18"/>
          <w:lang w:val="pl-PL"/>
        </w:rPr>
        <w:t> </w:t>
      </w:r>
    </w:p>
    <w:p w14:paraId="578B334C" w14:textId="3904A0BC" w:rsidR="00447C18" w:rsidRPr="00902A3C" w:rsidRDefault="00447C18" w:rsidP="00902A3C">
      <w:pPr>
        <w:pStyle w:val="NormalnyWeb"/>
        <w:spacing w:line="276" w:lineRule="auto"/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B3329A">
        <w:rPr>
          <w:rFonts w:ascii="Verdana" w:hAnsi="Verdana"/>
          <w:b/>
          <w:color w:val="000000"/>
          <w:sz w:val="18"/>
          <w:szCs w:val="18"/>
          <w:lang w:val="pl-PL"/>
        </w:rPr>
        <w:t xml:space="preserve">O </w:t>
      </w:r>
      <w:proofErr w:type="spellStart"/>
      <w:r w:rsidRPr="00B3329A">
        <w:rPr>
          <w:rFonts w:ascii="Verdana" w:hAnsi="Verdana"/>
          <w:b/>
          <w:color w:val="000000"/>
          <w:sz w:val="18"/>
          <w:szCs w:val="18"/>
          <w:lang w:val="pl-PL"/>
        </w:rPr>
        <w:t>Ingka</w:t>
      </w:r>
      <w:proofErr w:type="spellEnd"/>
      <w:r w:rsidRPr="00B3329A">
        <w:rPr>
          <w:rFonts w:ascii="Verdana" w:hAnsi="Verdana"/>
          <w:b/>
          <w:color w:val="000000"/>
          <w:sz w:val="18"/>
          <w:szCs w:val="18"/>
          <w:lang w:val="pl-PL"/>
        </w:rPr>
        <w:t xml:space="preserve"> </w:t>
      </w:r>
      <w:proofErr w:type="spellStart"/>
      <w:r w:rsidRPr="00B3329A">
        <w:rPr>
          <w:rFonts w:ascii="Verdana" w:hAnsi="Verdana"/>
          <w:b/>
          <w:color w:val="000000"/>
          <w:sz w:val="18"/>
          <w:szCs w:val="18"/>
          <w:lang w:val="pl-PL"/>
        </w:rPr>
        <w:t>Centres</w:t>
      </w:r>
      <w:proofErr w:type="spellEnd"/>
      <w:r w:rsidRPr="00B3329A">
        <w:rPr>
          <w:rFonts w:ascii="Verdana" w:hAnsi="Verdana"/>
          <w:b/>
          <w:color w:val="000000"/>
          <w:sz w:val="18"/>
          <w:szCs w:val="18"/>
          <w:lang w:val="pl-PL"/>
        </w:rPr>
        <w:t xml:space="preserve"> Polska:</w:t>
      </w:r>
    </w:p>
    <w:p w14:paraId="123BBE15" w14:textId="77777777" w:rsidR="00447C18" w:rsidRPr="00B3329A" w:rsidRDefault="00447C18" w:rsidP="00447C18">
      <w:pPr>
        <w:spacing w:line="276" w:lineRule="auto"/>
        <w:jc w:val="both"/>
        <w:rPr>
          <w:szCs w:val="18"/>
          <w:lang w:val="pl-PL"/>
        </w:rPr>
      </w:pPr>
    </w:p>
    <w:p w14:paraId="18F7EC72" w14:textId="77777777" w:rsidR="00447C18" w:rsidRPr="00902A3C" w:rsidRDefault="00447C18" w:rsidP="00447C18">
      <w:pPr>
        <w:spacing w:line="276" w:lineRule="auto"/>
        <w:jc w:val="both"/>
        <w:rPr>
          <w:color w:val="000000"/>
          <w:szCs w:val="18"/>
          <w:lang w:val="pl-PL" w:eastAsia="en-GB"/>
        </w:rPr>
      </w:pPr>
      <w:proofErr w:type="spellStart"/>
      <w:r w:rsidRPr="00902A3C">
        <w:rPr>
          <w:color w:val="000000"/>
          <w:szCs w:val="18"/>
          <w:lang w:val="pl-PL" w:eastAsia="en-GB"/>
        </w:rPr>
        <w:t>Ingka</w:t>
      </w:r>
      <w:proofErr w:type="spellEnd"/>
      <w:r w:rsidRPr="00902A3C">
        <w:rPr>
          <w:color w:val="000000"/>
          <w:szCs w:val="18"/>
          <w:lang w:val="pl-PL" w:eastAsia="en-GB"/>
        </w:rPr>
        <w:t xml:space="preserve"> </w:t>
      </w:r>
      <w:proofErr w:type="spellStart"/>
      <w:r w:rsidRPr="00902A3C">
        <w:rPr>
          <w:color w:val="000000"/>
          <w:szCs w:val="18"/>
          <w:lang w:val="pl-PL" w:eastAsia="en-GB"/>
        </w:rPr>
        <w:t>Centres</w:t>
      </w:r>
      <w:proofErr w:type="spellEnd"/>
      <w:r w:rsidRPr="00902A3C">
        <w:rPr>
          <w:color w:val="000000"/>
          <w:szCs w:val="18"/>
          <w:lang w:val="pl-PL" w:eastAsia="en-GB"/>
        </w:rPr>
        <w:t xml:space="preserve"> Polska, spółka należąca do Grupy INGKA, od 40 lat buduje i zarządza rentownymi centrami handlowymi. Obecnie posiada 44 obiekty zlokalizowane w 15 krajach, które rocznie odwiedza 460 milionów osób. Do 2025 roku w planach spółki jest w sumie 70 lokalizacji. </w:t>
      </w:r>
      <w:proofErr w:type="spellStart"/>
      <w:r w:rsidRPr="00902A3C">
        <w:rPr>
          <w:color w:val="000000"/>
          <w:szCs w:val="18"/>
          <w:lang w:val="pl-PL" w:eastAsia="en-GB"/>
        </w:rPr>
        <w:t>Ingka</w:t>
      </w:r>
      <w:proofErr w:type="spellEnd"/>
      <w:r w:rsidRPr="00902A3C">
        <w:rPr>
          <w:color w:val="000000"/>
          <w:szCs w:val="18"/>
          <w:lang w:val="pl-PL" w:eastAsia="en-GB"/>
        </w:rPr>
        <w:t xml:space="preserve"> </w:t>
      </w:r>
      <w:proofErr w:type="spellStart"/>
      <w:r w:rsidRPr="00902A3C">
        <w:rPr>
          <w:color w:val="000000"/>
          <w:szCs w:val="18"/>
          <w:lang w:val="pl-PL" w:eastAsia="en-GB"/>
        </w:rPr>
        <w:t>Centres</w:t>
      </w:r>
      <w:proofErr w:type="spellEnd"/>
      <w:r w:rsidRPr="00902A3C">
        <w:rPr>
          <w:color w:val="000000"/>
          <w:szCs w:val="18"/>
          <w:lang w:val="pl-PL" w:eastAsia="en-GB"/>
        </w:rPr>
        <w:t xml:space="preserve"> Polska stawia na stały wzrost i podnoszenie jakości usług. Wraz z firmą rozwijają się także jej najemcy i partnerzy biznesowi, a wśród nich 1600 marek prowadzących ponad 7000 sklepów. </w:t>
      </w:r>
    </w:p>
    <w:p w14:paraId="1944489D" w14:textId="08E09B2B" w:rsidR="00F03AA5" w:rsidRDefault="00447C18" w:rsidP="008D239A">
      <w:pPr>
        <w:spacing w:line="276" w:lineRule="auto"/>
        <w:jc w:val="both"/>
        <w:rPr>
          <w:color w:val="000000"/>
          <w:szCs w:val="18"/>
          <w:lang w:val="pl-PL" w:eastAsia="en-GB"/>
        </w:rPr>
      </w:pPr>
      <w:r w:rsidRPr="00902A3C">
        <w:rPr>
          <w:color w:val="000000"/>
          <w:szCs w:val="18"/>
          <w:lang w:val="pl-PL" w:eastAsia="en-GB"/>
        </w:rPr>
        <w:t xml:space="preserve">W Polsce </w:t>
      </w:r>
      <w:proofErr w:type="spellStart"/>
      <w:r w:rsidRPr="00902A3C">
        <w:rPr>
          <w:color w:val="000000"/>
          <w:szCs w:val="18"/>
          <w:lang w:val="pl-PL" w:eastAsia="en-GB"/>
        </w:rPr>
        <w:t>Ingka</w:t>
      </w:r>
      <w:proofErr w:type="spellEnd"/>
      <w:r w:rsidRPr="00902A3C">
        <w:rPr>
          <w:color w:val="000000"/>
          <w:szCs w:val="18"/>
          <w:lang w:val="pl-PL" w:eastAsia="en-GB"/>
        </w:rPr>
        <w:t xml:space="preserve"> </w:t>
      </w:r>
      <w:proofErr w:type="spellStart"/>
      <w:r w:rsidRPr="00902A3C">
        <w:rPr>
          <w:color w:val="000000"/>
          <w:szCs w:val="18"/>
          <w:lang w:val="pl-PL" w:eastAsia="en-GB"/>
        </w:rPr>
        <w:t>Centres</w:t>
      </w:r>
      <w:proofErr w:type="spellEnd"/>
      <w:r w:rsidRPr="00902A3C">
        <w:rPr>
          <w:color w:val="000000"/>
          <w:szCs w:val="18"/>
          <w:lang w:val="pl-PL" w:eastAsia="en-GB"/>
        </w:rPr>
        <w:t xml:space="preserve"> Polska zarządza pięcioma obiektami handlowymi znajdującymi się w Lublinie, Gdańsku, Łodzi, Wrocławiu oraz Warszawie.</w:t>
      </w:r>
    </w:p>
    <w:p w14:paraId="2BAD724D" w14:textId="77777777" w:rsidR="005D7A1F" w:rsidRDefault="005D7A1F" w:rsidP="008D239A">
      <w:pPr>
        <w:spacing w:line="276" w:lineRule="auto"/>
        <w:jc w:val="both"/>
        <w:rPr>
          <w:color w:val="000000"/>
          <w:szCs w:val="18"/>
          <w:lang w:val="pl-PL" w:eastAsia="en-GB"/>
        </w:rPr>
      </w:pPr>
    </w:p>
    <w:p w14:paraId="3D9F8D23" w14:textId="2CF63C47" w:rsidR="007404D4" w:rsidRDefault="007404D4" w:rsidP="008D239A">
      <w:pPr>
        <w:spacing w:line="276" w:lineRule="auto"/>
        <w:jc w:val="both"/>
        <w:rPr>
          <w:color w:val="000000"/>
          <w:szCs w:val="18"/>
          <w:lang w:val="pl-PL" w:eastAsia="en-GB"/>
        </w:rPr>
      </w:pPr>
    </w:p>
    <w:p w14:paraId="50F7E1AB" w14:textId="77777777" w:rsidR="00765FFE" w:rsidRDefault="007404D4" w:rsidP="008D239A">
      <w:pPr>
        <w:spacing w:line="276" w:lineRule="auto"/>
        <w:jc w:val="both"/>
        <w:rPr>
          <w:shd w:val="clear" w:color="auto" w:fill="FFFFFF"/>
          <w:lang w:val="pl-PL"/>
        </w:rPr>
      </w:pPr>
      <w:r w:rsidRPr="005E7ABD">
        <w:rPr>
          <w:b/>
          <w:color w:val="000000"/>
          <w:szCs w:val="18"/>
          <w:lang w:val="pl-PL" w:eastAsia="en-GB"/>
        </w:rPr>
        <w:t>IKEA Retail</w:t>
      </w:r>
      <w:r>
        <w:rPr>
          <w:b/>
          <w:color w:val="000000"/>
          <w:szCs w:val="18"/>
          <w:lang w:val="pl-PL" w:eastAsia="en-GB"/>
        </w:rPr>
        <w:t>:</w:t>
      </w:r>
      <w:r>
        <w:rPr>
          <w:b/>
          <w:color w:val="000000"/>
          <w:szCs w:val="18"/>
          <w:lang w:val="pl-PL" w:eastAsia="en-GB"/>
        </w:rPr>
        <w:br/>
      </w:r>
    </w:p>
    <w:p w14:paraId="74C83C20" w14:textId="4456CCB4" w:rsidR="005D7A1F" w:rsidRDefault="0061427A" w:rsidP="008D239A">
      <w:pPr>
        <w:spacing w:line="276" w:lineRule="auto"/>
        <w:jc w:val="both"/>
        <w:rPr>
          <w:shd w:val="clear" w:color="auto" w:fill="FFFFFF"/>
          <w:lang w:val="pl-PL"/>
        </w:rPr>
      </w:pPr>
      <w:r w:rsidRPr="005E7ABD">
        <w:rPr>
          <w:shd w:val="clear" w:color="auto" w:fill="FFFFFF"/>
          <w:lang w:val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5E7ABD">
        <w:rPr>
          <w:shd w:val="clear" w:color="auto" w:fill="FFFFFF"/>
          <w:lang w:val="pl-PL"/>
        </w:rPr>
        <w:t>Positive</w:t>
      </w:r>
      <w:proofErr w:type="spellEnd"/>
      <w:r w:rsidRPr="005E7ABD">
        <w:rPr>
          <w:shd w:val="clear" w:color="auto" w:fill="FFFFFF"/>
          <w:lang w:val="pl-PL"/>
        </w:rPr>
        <w:t>.</w:t>
      </w:r>
    </w:p>
    <w:p w14:paraId="7D732AFC" w14:textId="3806B7DC" w:rsidR="007404D4" w:rsidRPr="002046EE" w:rsidRDefault="000555F6" w:rsidP="008D239A">
      <w:pPr>
        <w:spacing w:line="276" w:lineRule="auto"/>
        <w:jc w:val="both"/>
        <w:rPr>
          <w:b/>
          <w:color w:val="000000"/>
          <w:lang w:val="pl-PL"/>
        </w:rPr>
      </w:pPr>
      <w:r>
        <w:rPr>
          <w:shd w:val="clear" w:color="auto" w:fill="FFFFFF"/>
          <w:lang w:val="pl-PL"/>
        </w:rPr>
        <w:br/>
        <w:t xml:space="preserve">IKEA Retail w Polsce to </w:t>
      </w:r>
      <w:r w:rsidR="0061427A" w:rsidRPr="005E7ABD">
        <w:rPr>
          <w:shd w:val="clear" w:color="auto" w:fill="FFFFFF"/>
          <w:lang w:val="pl-PL"/>
        </w:rPr>
        <w:t>obecnie jedenaście sklepów IKEA i pięć Punktów Odbioru Zamówień. W roku finansowym 2019 ponad 30 mln osób odwiedziło polskie sklepy IKEA, a strona IKEA.pl odnotowała ponad 118 mln wizyt.</w:t>
      </w:r>
      <w:r w:rsidR="0061427A" w:rsidRPr="005E7ABD">
        <w:rPr>
          <w:lang w:val="pl-PL"/>
        </w:rPr>
        <w:br/>
      </w:r>
      <w:r w:rsidR="0061427A" w:rsidRPr="005E7ABD">
        <w:rPr>
          <w:lang w:val="pl-PL"/>
        </w:rPr>
        <w:br/>
      </w:r>
    </w:p>
    <w:sectPr w:rsidR="007404D4" w:rsidRPr="002046EE" w:rsidSect="00765FF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418" w:bottom="1588" w:left="1418" w:header="1" w:footer="1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7249" w14:textId="77777777" w:rsidR="00A66999" w:rsidRDefault="00A66999">
      <w:r>
        <w:separator/>
      </w:r>
    </w:p>
  </w:endnote>
  <w:endnote w:type="continuationSeparator" w:id="0">
    <w:p w14:paraId="0DADDA72" w14:textId="77777777" w:rsidR="00A66999" w:rsidRDefault="00A66999">
      <w:r>
        <w:continuationSeparator/>
      </w:r>
    </w:p>
  </w:endnote>
  <w:endnote w:type="continuationNotice" w:id="1">
    <w:p w14:paraId="1C3184E0" w14:textId="77777777" w:rsidR="00A66999" w:rsidRDefault="00A66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IKEA Latin">
    <w:altName w:val="Calibri"/>
    <w:charset w:val="EE"/>
    <w:family w:val="swiss"/>
    <w:pitch w:val="variable"/>
    <w:sig w:usb0="A00002FF" w:usb1="0000201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1A36" w14:textId="77777777" w:rsidR="00763F74" w:rsidRDefault="00447C18" w:rsidP="00053F57">
    <w:pPr>
      <w:widowControl w:val="0"/>
      <w:tabs>
        <w:tab w:val="left" w:pos="7020"/>
        <w:tab w:val="right" w:pos="8731"/>
      </w:tabs>
      <w:autoSpaceDE w:val="0"/>
      <w:autoSpaceDN w:val="0"/>
      <w:adjustRightInd w:val="0"/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FF48FF7" wp14:editId="4443DEA8">
              <wp:simplePos x="0" y="0"/>
              <wp:positionH relativeFrom="column">
                <wp:posOffset>4622165</wp:posOffset>
              </wp:positionH>
              <wp:positionV relativeFrom="paragraph">
                <wp:posOffset>-651510</wp:posOffset>
              </wp:positionV>
              <wp:extent cx="2045970" cy="805815"/>
              <wp:effectExtent l="0" t="0" r="0" b="0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2C825" w14:textId="77777777" w:rsidR="001A0375" w:rsidRDefault="001A0375" w:rsidP="001A0375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KRS 0000725159</w:t>
                          </w:r>
                        </w:p>
                        <w:p w14:paraId="5C850AE2" w14:textId="77777777" w:rsidR="001A0375" w:rsidRDefault="001A0375" w:rsidP="001A0375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Sąd Rejonowy dla m.st. Warszawy,</w:t>
                          </w:r>
                        </w:p>
                        <w:p w14:paraId="76FF58F7" w14:textId="77777777" w:rsidR="001A0375" w:rsidRPr="00AC50A1" w:rsidRDefault="001A0375" w:rsidP="001A0375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XIV Wydz. Gospodarczy KRS</w:t>
                          </w:r>
                        </w:p>
                        <w:p w14:paraId="3D04E5E8" w14:textId="77777777" w:rsidR="001A0375" w:rsidRDefault="001A0375" w:rsidP="001A0375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 xml:space="preserve">Kapitał zakładowy: </w:t>
                          </w: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br/>
                            <w:t>210.485.440</w:t>
                          </w: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 xml:space="preserve"> PLN</w:t>
                          </w: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 xml:space="preserve"> (w </w:t>
                          </w: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całości wpłacony)</w:t>
                          </w:r>
                        </w:p>
                        <w:p w14:paraId="7FF4B797" w14:textId="77777777" w:rsidR="001A0375" w:rsidRPr="00DB1BCD" w:rsidRDefault="001A0375" w:rsidP="001A03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-41"/>
                            <w:rPr>
                              <w:rFonts w:cs="Verdana"/>
                              <w:color w:val="646568"/>
                              <w:sz w:val="14"/>
                              <w:szCs w:val="14"/>
                              <w:lang w:val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/>
                            </w:rPr>
                            <w:t>NIP</w:t>
                          </w:r>
                          <w:r w:rsidRPr="00DB1BCD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/>
                            </w:rPr>
                            <w:t>527 020 36 03</w:t>
                          </w:r>
                        </w:p>
                        <w:p w14:paraId="6A34128A" w14:textId="77777777" w:rsidR="00763F74" w:rsidRPr="00E51EE7" w:rsidRDefault="00763F74" w:rsidP="00A001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-41"/>
                            <w:rPr>
                              <w:rFonts w:cs="Verdana"/>
                              <w:color w:val="646568"/>
                              <w:sz w:val="13"/>
                              <w:szCs w:val="13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48FF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63.95pt;margin-top:-51.3pt;width:161.1pt;height:6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" stroked="f">
              <v:textbox>
                <w:txbxContent>
                  <w:p w14:paraId="45C2C825" w14:textId="77777777" w:rsidR="001A0375" w:rsidRDefault="001A0375" w:rsidP="001A0375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KRS 0000725159</w:t>
                    </w:r>
                  </w:p>
                  <w:p w14:paraId="5C850AE2" w14:textId="77777777" w:rsidR="001A0375" w:rsidRDefault="001A0375" w:rsidP="001A0375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Sąd Rejonowy dla m.st. Warszawy,</w:t>
                    </w:r>
                  </w:p>
                  <w:p w14:paraId="76FF58F7" w14:textId="77777777" w:rsidR="001A0375" w:rsidRPr="00AC50A1" w:rsidRDefault="001A0375" w:rsidP="001A0375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XIV Wydz. Gospodarczy KRS</w:t>
                    </w:r>
                  </w:p>
                  <w:p w14:paraId="3D04E5E8" w14:textId="77777777" w:rsidR="001A0375" w:rsidRDefault="001A0375" w:rsidP="001A0375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 xml:space="preserve">Kapitał zakładowy: </w:t>
                    </w: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br/>
                      <w:t>210.485.440</w:t>
                    </w: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 xml:space="preserve"> PLN</w:t>
                    </w: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 xml:space="preserve"> (w </w:t>
                    </w: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całości wpłacony)</w:t>
                    </w:r>
                  </w:p>
                  <w:p w14:paraId="7FF4B797" w14:textId="77777777" w:rsidR="001A0375" w:rsidRPr="00DB1BCD" w:rsidRDefault="001A0375" w:rsidP="001A0375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right="-41"/>
                      <w:rPr>
                        <w:rFonts w:cs="Verdana"/>
                        <w:color w:val="646568"/>
                        <w:sz w:val="14"/>
                        <w:szCs w:val="14"/>
                        <w:lang w:val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/>
                      </w:rPr>
                      <w:t>NIP</w:t>
                    </w:r>
                    <w:r w:rsidRPr="00DB1BCD">
                      <w:rPr>
                        <w:rFonts w:cs="Verdana"/>
                        <w:color w:val="646568"/>
                        <w:sz w:val="12"/>
                        <w:szCs w:val="12"/>
                        <w:lang w:val="sv-SE"/>
                      </w:rPr>
                      <w:t xml:space="preserve"> </w:t>
                    </w: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/>
                      </w:rPr>
                      <w:t>527 020 36 03</w:t>
                    </w:r>
                  </w:p>
                  <w:p w14:paraId="6A34128A" w14:textId="77777777" w:rsidR="00763F74" w:rsidRPr="00E51EE7" w:rsidRDefault="00763F74" w:rsidP="00A0013F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right="-41"/>
                      <w:rPr>
                        <w:rFonts w:cs="Verdana"/>
                        <w:color w:val="646568"/>
                        <w:sz w:val="13"/>
                        <w:szCs w:val="13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C1AA65" wp14:editId="72B2DCF3">
              <wp:simplePos x="0" y="0"/>
              <wp:positionH relativeFrom="column">
                <wp:posOffset>3221990</wp:posOffset>
              </wp:positionH>
              <wp:positionV relativeFrom="paragraph">
                <wp:posOffset>-651510</wp:posOffset>
              </wp:positionV>
              <wp:extent cx="1929765" cy="805815"/>
              <wp:effectExtent l="0" t="0" r="635" b="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81F8A" w14:textId="77777777" w:rsidR="001A0375" w:rsidRPr="00120D1E" w:rsidRDefault="001A0375" w:rsidP="001A0375">
                          <w:pPr>
                            <w:spacing w:line="276" w:lineRule="auto"/>
                            <w:rPr>
                              <w:rFonts w:cs="Verdana"/>
                              <w:b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b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Ingka Centres Polska Sp. z o.o.</w:t>
                          </w:r>
                        </w:p>
                        <w:p w14:paraId="509EB624" w14:textId="77777777" w:rsidR="001A0375" w:rsidRDefault="001A0375" w:rsidP="001A0375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Janki, Pl. Szwedzki 3</w:t>
                          </w:r>
                        </w:p>
                        <w:p w14:paraId="73BE6814" w14:textId="77777777" w:rsidR="001A0375" w:rsidRDefault="001A0375" w:rsidP="001A0375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05-090 Raszyn, Polska</w:t>
                          </w:r>
                        </w:p>
                        <w:p w14:paraId="6AABC1C5" w14:textId="77777777" w:rsidR="001A0375" w:rsidRDefault="001A0375" w:rsidP="001A0375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tel.: +48 22 711 23 00</w:t>
                          </w:r>
                        </w:p>
                        <w:p w14:paraId="5A35A22B" w14:textId="77777777" w:rsidR="001A0375" w:rsidRDefault="001A0375" w:rsidP="001A0375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fax: +48 22 711 22 66</w:t>
                          </w:r>
                        </w:p>
                        <w:p w14:paraId="569B3246" w14:textId="77777777" w:rsidR="001A0375" w:rsidRPr="003178AD" w:rsidRDefault="00426D1D" w:rsidP="001A0375">
                          <w:pPr>
                            <w:rPr>
                              <w:szCs w:val="13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www.shopandmeet.com</w:t>
                          </w:r>
                        </w:p>
                        <w:p w14:paraId="1AE47B6D" w14:textId="77777777" w:rsidR="00763F74" w:rsidRPr="005C3663" w:rsidRDefault="00763F74" w:rsidP="00D879A3">
                          <w:pPr>
                            <w:pStyle w:val="Ingetstyckeformat"/>
                            <w:tabs>
                              <w:tab w:val="left" w:pos="0"/>
                              <w:tab w:val="left" w:pos="26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C1AA65" id="Text Box 24" o:spid="_x0000_s1027" type="#_x0000_t202" style="position:absolute;margin-left:253.7pt;margin-top:-51.3pt;width:151.95pt;height:63.4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" stroked="f">
              <v:textbox>
                <w:txbxContent>
                  <w:p w14:paraId="36B81F8A" w14:textId="77777777" w:rsidR="001A0375" w:rsidRPr="00120D1E" w:rsidRDefault="001A0375" w:rsidP="001A0375">
                    <w:pPr>
                      <w:spacing w:line="276" w:lineRule="auto"/>
                      <w:rPr>
                        <w:rFonts w:cs="Verdana"/>
                        <w:b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b/>
                        <w:color w:val="646568"/>
                        <w:sz w:val="12"/>
                        <w:szCs w:val="12"/>
                        <w:lang w:val="sv-SE" w:eastAsia="sv-SE"/>
                      </w:rPr>
                      <w:t>Ingka Centres Polska Sp. z o.o.</w:t>
                    </w:r>
                  </w:p>
                  <w:p w14:paraId="509EB624" w14:textId="77777777" w:rsidR="001A0375" w:rsidRDefault="001A0375" w:rsidP="001A0375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Janki, Pl. Szwedzki 3</w:t>
                    </w:r>
                  </w:p>
                  <w:p w14:paraId="73BE6814" w14:textId="77777777" w:rsidR="001A0375" w:rsidRDefault="001A0375" w:rsidP="001A0375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05-090 Raszyn, Polska</w:t>
                    </w:r>
                  </w:p>
                  <w:p w14:paraId="6AABC1C5" w14:textId="77777777" w:rsidR="001A0375" w:rsidRDefault="001A0375" w:rsidP="001A0375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tel.: +48 22 711 23 00</w:t>
                    </w:r>
                  </w:p>
                  <w:p w14:paraId="5A35A22B" w14:textId="77777777" w:rsidR="001A0375" w:rsidRDefault="001A0375" w:rsidP="001A0375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fax: +48 22 711 22 66</w:t>
                    </w:r>
                  </w:p>
                  <w:p w14:paraId="569B3246" w14:textId="77777777" w:rsidR="001A0375" w:rsidRPr="003178AD" w:rsidRDefault="00426D1D" w:rsidP="001A0375">
                    <w:pPr>
                      <w:rPr>
                        <w:szCs w:val="13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www.shopandmeet.com</w:t>
                    </w:r>
                  </w:p>
                  <w:p w14:paraId="1AE47B6D" w14:textId="77777777" w:rsidR="00763F74" w:rsidRPr="005C3663" w:rsidRDefault="00763F74" w:rsidP="00D879A3">
                    <w:pPr>
                      <w:pStyle w:val="Ingetstyckeformat"/>
                      <w:tabs>
                        <w:tab w:val="left" w:pos="0"/>
                        <w:tab w:val="left" w:pos="260"/>
                      </w:tabs>
                      <w:spacing w:line="276" w:lineRule="auto"/>
                      <w:rPr>
                        <w:rFonts w:ascii="Verdana" w:hAnsi="Verdana" w:cs="Verdana"/>
                        <w:color w:val="0051BA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6007CB">
      <w:rPr>
        <w:noProof/>
        <w:lang w:val="en-GB" w:eastAsia="en-GB"/>
      </w:rPr>
      <w:drawing>
        <wp:anchor distT="0" distB="0" distL="114300" distR="114300" simplePos="0" relativeHeight="251665920" behindDoc="0" locked="0" layoutInCell="1" allowOverlap="1" wp14:anchorId="52D344A5" wp14:editId="0DFD5D37">
          <wp:simplePos x="0" y="0"/>
          <wp:positionH relativeFrom="column">
            <wp:posOffset>-610235</wp:posOffset>
          </wp:positionH>
          <wp:positionV relativeFrom="paragraph">
            <wp:posOffset>-523875</wp:posOffset>
          </wp:positionV>
          <wp:extent cx="1263650" cy="660400"/>
          <wp:effectExtent l="0" t="0" r="0" b="0"/>
          <wp:wrapNone/>
          <wp:docPr id="32" name="Picture 32" descr="C:\Users\JESVE10\AppData\Local\Microsoft\Windows\INetCache\Content.Word\Ingka_Centres_wordmark_Blue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ESVE10\AppData\Local\Microsoft\Windows\INetCache\Content.Word\Ingka_Centres_wordmark_Blu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3F74">
      <w:tab/>
    </w:r>
    <w:r w:rsidR="00763F7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C6708" w14:textId="77777777" w:rsidR="00763F74" w:rsidRDefault="003E6D35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BEDB057" wp14:editId="7892DDA2">
              <wp:simplePos x="0" y="0"/>
              <wp:positionH relativeFrom="page">
                <wp:posOffset>194310</wp:posOffset>
              </wp:positionH>
              <wp:positionV relativeFrom="page">
                <wp:posOffset>10421620</wp:posOffset>
              </wp:positionV>
              <wp:extent cx="1612900" cy="127000"/>
              <wp:effectExtent l="3810" t="127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4B994" w14:textId="77777777" w:rsidR="00763F74" w:rsidRPr="00367CD2" w:rsidRDefault="00763F74" w:rsidP="00FA19B5">
                          <w:pPr>
                            <w:pStyle w:val="Stopka"/>
                            <w:rPr>
                              <w:color w:val="5F5F5F"/>
                              <w:sz w:val="16"/>
                              <w:szCs w:val="16"/>
                            </w:rPr>
                          </w:pP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1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z w:val="16"/>
                              <w:szCs w:val="16"/>
                            </w:rPr>
                            <w:t>/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6D1D"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1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8403A22" w14:textId="77777777" w:rsidR="00763F74" w:rsidRPr="00367CD2" w:rsidRDefault="00763F74" w:rsidP="00FA19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6" w:lineRule="exact"/>
                            <w:ind w:left="20" w:right="-44"/>
                            <w:rPr>
                              <w:rFonts w:cs="Verdana"/>
                              <w:color w:val="5F5F5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DB05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15.3pt;margin-top:820.6pt;width:127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" o:allowincell="f" filled="f" stroked="f">
              <v:textbox inset="0,0,0,0">
                <w:txbxContent>
                  <w:p w14:paraId="58B4B994" w14:textId="77777777" w:rsidR="00763F74" w:rsidRPr="00367CD2" w:rsidRDefault="00763F74" w:rsidP="00FA19B5">
                    <w:pPr>
                      <w:pStyle w:val="Footer"/>
                      <w:rPr>
                        <w:color w:val="5F5F5F"/>
                        <w:sz w:val="16"/>
                        <w:szCs w:val="16"/>
                      </w:rPr>
                    </w:pP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PAGE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5F5F5F"/>
                        <w:sz w:val="16"/>
                        <w:szCs w:val="16"/>
                      </w:rPr>
                      <w:t>1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5F5F5F"/>
                        <w:sz w:val="16"/>
                        <w:szCs w:val="16"/>
                      </w:rPr>
                      <w:t>/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NUMPAGES 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 w:rsidR="00426D1D">
                      <w:rPr>
                        <w:noProof/>
                        <w:color w:val="5F5F5F"/>
                        <w:sz w:val="16"/>
                        <w:szCs w:val="16"/>
                      </w:rPr>
                      <w:t>1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</w:p>
                  <w:p w14:paraId="28403A22" w14:textId="77777777" w:rsidR="00763F74" w:rsidRPr="00367CD2" w:rsidRDefault="00763F74" w:rsidP="00FA19B5">
                    <w:pPr>
                      <w:widowControl w:val="0"/>
                      <w:autoSpaceDE w:val="0"/>
                      <w:autoSpaceDN w:val="0"/>
                      <w:adjustRightInd w:val="0"/>
                      <w:spacing w:line="186" w:lineRule="exact"/>
                      <w:ind w:left="20" w:right="-44"/>
                      <w:rPr>
                        <w:rFonts w:cs="Verdana"/>
                        <w:color w:val="5F5F5F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4D7C80" wp14:editId="78ADFCA9">
              <wp:simplePos x="0" y="0"/>
              <wp:positionH relativeFrom="column">
                <wp:posOffset>3533140</wp:posOffset>
              </wp:positionH>
              <wp:positionV relativeFrom="paragraph">
                <wp:posOffset>-347345</wp:posOffset>
              </wp:positionV>
              <wp:extent cx="2988310" cy="539750"/>
              <wp:effectExtent l="0" t="0" r="317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3EB2E" w14:textId="77777777" w:rsidR="00763F74" w:rsidRDefault="00763F74" w:rsidP="00FA19B5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4814498" wp14:editId="6E311E48">
                                <wp:extent cx="2952000" cy="518170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000" cy="518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D7C80" id="Text Box 17" o:spid="_x0000_s1029" type="#_x0000_t202" style="position:absolute;margin-left:278.2pt;margin-top:-27.35pt;width:235.3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" filled="f" stroked="f">
              <v:textbox inset=",7.2pt,,7.2pt">
                <w:txbxContent>
                  <w:p w14:paraId="6493EB2E" w14:textId="77777777" w:rsidR="00763F74" w:rsidRDefault="00763F74" w:rsidP="00FA19B5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4814498" wp14:editId="6E311E48">
                          <wp:extent cx="2952000" cy="518170"/>
                          <wp:effectExtent l="0" t="0" r="0" b="0"/>
                          <wp:docPr id="33" name="Pictur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000" cy="518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93CAA" w14:textId="77777777" w:rsidR="00A66999" w:rsidRDefault="00A66999">
      <w:r>
        <w:separator/>
      </w:r>
    </w:p>
  </w:footnote>
  <w:footnote w:type="continuationSeparator" w:id="0">
    <w:p w14:paraId="03192ACC" w14:textId="77777777" w:rsidR="00A66999" w:rsidRDefault="00A66999">
      <w:r>
        <w:continuationSeparator/>
      </w:r>
    </w:p>
  </w:footnote>
  <w:footnote w:type="continuationNotice" w:id="1">
    <w:p w14:paraId="3CACD063" w14:textId="77777777" w:rsidR="00A66999" w:rsidRDefault="00A669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EE1C" w14:textId="77777777" w:rsidR="00281781" w:rsidRDefault="000C3901" w:rsidP="000C3901">
    <w:pPr>
      <w:pStyle w:val="Nagwek"/>
      <w:ind w:left="-1276" w:hanging="425"/>
      <w:rPr>
        <w:rFonts w:ascii="Noto IKEA Latin" w:hAnsi="Noto IKEA Latin"/>
        <w:noProof/>
      </w:rPr>
    </w:pPr>
    <w:r>
      <w:rPr>
        <w:rFonts w:ascii="Noto IKEA Latin" w:hAnsi="Noto IKEA Latin"/>
        <w:noProof/>
      </w:rPr>
      <w:tab/>
      <w:t xml:space="preserve">    </w:t>
    </w:r>
  </w:p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664"/>
      <w:gridCol w:w="2615"/>
    </w:tblGrid>
    <w:tr w:rsidR="00765FFE" w14:paraId="094C6596" w14:textId="77777777" w:rsidTr="00765FFE">
      <w:tc>
        <w:tcPr>
          <w:tcW w:w="3020" w:type="dxa"/>
          <w:vAlign w:val="center"/>
        </w:tcPr>
        <w:p w14:paraId="2E0D4BD6" w14:textId="4C4E7C02" w:rsidR="00281781" w:rsidRDefault="009D118C" w:rsidP="00BE118D">
          <w:pPr>
            <w:pStyle w:val="Nagwek"/>
            <w:rPr>
              <w:rFonts w:ascii="Noto IKEA Latin" w:hAnsi="Noto IKEA Latin"/>
              <w:noProof/>
            </w:rPr>
          </w:pPr>
          <w:r>
            <w:rPr>
              <w:rFonts w:ascii="Noto IKEA Latin" w:hAnsi="Noto IKEA Latin"/>
              <w:noProof/>
              <w:lang w:val="en-GB" w:eastAsia="en-GB"/>
            </w:rPr>
            <w:drawing>
              <wp:inline distT="0" distB="0" distL="0" distR="0" wp14:anchorId="79F82E11" wp14:editId="410C4992">
                <wp:extent cx="1323975" cy="843000"/>
                <wp:effectExtent l="0" t="0" r="0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98" cy="86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4F232CD4" w14:textId="47A47BBF" w:rsidR="00281781" w:rsidRDefault="00BE118D" w:rsidP="009D118C">
          <w:pPr>
            <w:pStyle w:val="Nagwek"/>
            <w:jc w:val="center"/>
            <w:rPr>
              <w:rFonts w:ascii="Noto IKEA Latin" w:hAnsi="Noto IKEA Latin"/>
              <w:noProof/>
            </w:rPr>
          </w:pPr>
          <w:r>
            <w:rPr>
              <w:noProof/>
            </w:rPr>
            <w:drawing>
              <wp:inline distT="0" distB="0" distL="0" distR="0" wp14:anchorId="2FF7849B" wp14:editId="5EC331FA">
                <wp:extent cx="2189792" cy="1471930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692" cy="1477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137BA3ED" w14:textId="06AFAFD3" w:rsidR="00281781" w:rsidRDefault="009D118C" w:rsidP="00BE118D">
          <w:pPr>
            <w:pStyle w:val="Nagwek"/>
            <w:jc w:val="right"/>
            <w:rPr>
              <w:rFonts w:ascii="Noto IKEA Latin" w:hAnsi="Noto IKEA Latin"/>
              <w:noProof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CF8F265" wp14:editId="1577BDC6">
                <wp:extent cx="949086" cy="952500"/>
                <wp:effectExtent l="0" t="0" r="381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58" cy="988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C18497" w14:textId="66DB9A18" w:rsidR="00763F74" w:rsidRDefault="00763F74" w:rsidP="00765FFE">
    <w:pPr>
      <w:pStyle w:val="Nagwek"/>
      <w:ind w:left="-1276" w:hanging="4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BE1C" w14:textId="77777777" w:rsidR="00763F74" w:rsidRDefault="00763F74">
    <w:pPr>
      <w:pStyle w:val="Nagwek"/>
    </w:pPr>
  </w:p>
  <w:p w14:paraId="5CED1C6D" w14:textId="77777777" w:rsidR="00763F74" w:rsidRDefault="00763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41DFE"/>
    <w:multiLevelType w:val="hybridMultilevel"/>
    <w:tmpl w:val="EB18A69C"/>
    <w:lvl w:ilvl="0" w:tplc="91BA0F3C">
      <w:numFmt w:val="bullet"/>
      <w:lvlText w:val="–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9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1D"/>
    <w:rsid w:val="00000202"/>
    <w:rsid w:val="000452DD"/>
    <w:rsid w:val="000477A4"/>
    <w:rsid w:val="00053F57"/>
    <w:rsid w:val="000555F6"/>
    <w:rsid w:val="00065D29"/>
    <w:rsid w:val="00070582"/>
    <w:rsid w:val="00084CC6"/>
    <w:rsid w:val="00094D3D"/>
    <w:rsid w:val="000A256C"/>
    <w:rsid w:val="000C3901"/>
    <w:rsid w:val="000C4811"/>
    <w:rsid w:val="000D3F34"/>
    <w:rsid w:val="000D7772"/>
    <w:rsid w:val="000E7AC4"/>
    <w:rsid w:val="00101752"/>
    <w:rsid w:val="00106844"/>
    <w:rsid w:val="001246F9"/>
    <w:rsid w:val="001275CB"/>
    <w:rsid w:val="0013188A"/>
    <w:rsid w:val="00132B98"/>
    <w:rsid w:val="00132C9F"/>
    <w:rsid w:val="00146CF2"/>
    <w:rsid w:val="00152B61"/>
    <w:rsid w:val="0015494D"/>
    <w:rsid w:val="001618EB"/>
    <w:rsid w:val="00163DD2"/>
    <w:rsid w:val="00170E81"/>
    <w:rsid w:val="00181CDA"/>
    <w:rsid w:val="00185C51"/>
    <w:rsid w:val="001900D5"/>
    <w:rsid w:val="001909D5"/>
    <w:rsid w:val="001A0375"/>
    <w:rsid w:val="001A1027"/>
    <w:rsid w:val="001A449F"/>
    <w:rsid w:val="001A761F"/>
    <w:rsid w:val="001B04D9"/>
    <w:rsid w:val="001B3BDA"/>
    <w:rsid w:val="001C015E"/>
    <w:rsid w:val="001C1207"/>
    <w:rsid w:val="001C7E11"/>
    <w:rsid w:val="001D0862"/>
    <w:rsid w:val="001D78F8"/>
    <w:rsid w:val="001E3C4A"/>
    <w:rsid w:val="001F0ED1"/>
    <w:rsid w:val="002046EE"/>
    <w:rsid w:val="0020488B"/>
    <w:rsid w:val="00212A93"/>
    <w:rsid w:val="0022147B"/>
    <w:rsid w:val="002219CC"/>
    <w:rsid w:val="00231DE8"/>
    <w:rsid w:val="002341AD"/>
    <w:rsid w:val="00245653"/>
    <w:rsid w:val="0024782B"/>
    <w:rsid w:val="00256159"/>
    <w:rsid w:val="0025713E"/>
    <w:rsid w:val="00261CB2"/>
    <w:rsid w:val="00281781"/>
    <w:rsid w:val="002904B2"/>
    <w:rsid w:val="00295E31"/>
    <w:rsid w:val="002A0A9C"/>
    <w:rsid w:val="002A1E8C"/>
    <w:rsid w:val="002A3810"/>
    <w:rsid w:val="002B1F94"/>
    <w:rsid w:val="002B51AF"/>
    <w:rsid w:val="002C0C3C"/>
    <w:rsid w:val="002C0D83"/>
    <w:rsid w:val="002F12B1"/>
    <w:rsid w:val="002F1BEA"/>
    <w:rsid w:val="002F1EF2"/>
    <w:rsid w:val="002F5036"/>
    <w:rsid w:val="002F6BFC"/>
    <w:rsid w:val="002F789F"/>
    <w:rsid w:val="0030018A"/>
    <w:rsid w:val="00302AFC"/>
    <w:rsid w:val="00312C94"/>
    <w:rsid w:val="00316834"/>
    <w:rsid w:val="00321974"/>
    <w:rsid w:val="00350BB6"/>
    <w:rsid w:val="003533CB"/>
    <w:rsid w:val="00367CD2"/>
    <w:rsid w:val="00382A97"/>
    <w:rsid w:val="00395279"/>
    <w:rsid w:val="003B625D"/>
    <w:rsid w:val="003C1396"/>
    <w:rsid w:val="003C2765"/>
    <w:rsid w:val="003C40DC"/>
    <w:rsid w:val="003D50EE"/>
    <w:rsid w:val="003D69E0"/>
    <w:rsid w:val="003E0470"/>
    <w:rsid w:val="003E50E0"/>
    <w:rsid w:val="003E5E93"/>
    <w:rsid w:val="003E6D35"/>
    <w:rsid w:val="003E7C25"/>
    <w:rsid w:val="003F15F3"/>
    <w:rsid w:val="00421A53"/>
    <w:rsid w:val="00426D1D"/>
    <w:rsid w:val="00444FCD"/>
    <w:rsid w:val="00447C18"/>
    <w:rsid w:val="00452C65"/>
    <w:rsid w:val="00453782"/>
    <w:rsid w:val="00453E1F"/>
    <w:rsid w:val="0046315D"/>
    <w:rsid w:val="00466907"/>
    <w:rsid w:val="00487F6C"/>
    <w:rsid w:val="00497EC7"/>
    <w:rsid w:val="004B79A5"/>
    <w:rsid w:val="004C0932"/>
    <w:rsid w:val="004E21DA"/>
    <w:rsid w:val="004E33BB"/>
    <w:rsid w:val="004F21EC"/>
    <w:rsid w:val="004F29A7"/>
    <w:rsid w:val="005012DF"/>
    <w:rsid w:val="0050693C"/>
    <w:rsid w:val="00514AB7"/>
    <w:rsid w:val="00537AD1"/>
    <w:rsid w:val="00552440"/>
    <w:rsid w:val="00566FAB"/>
    <w:rsid w:val="00575B97"/>
    <w:rsid w:val="00585402"/>
    <w:rsid w:val="00586B2D"/>
    <w:rsid w:val="005A5E49"/>
    <w:rsid w:val="005C3663"/>
    <w:rsid w:val="005C656B"/>
    <w:rsid w:val="005C7E34"/>
    <w:rsid w:val="005D7A1F"/>
    <w:rsid w:val="005E11FB"/>
    <w:rsid w:val="005E7ABD"/>
    <w:rsid w:val="006007CB"/>
    <w:rsid w:val="0060478A"/>
    <w:rsid w:val="0061427A"/>
    <w:rsid w:val="00617CD7"/>
    <w:rsid w:val="00620396"/>
    <w:rsid w:val="0063038D"/>
    <w:rsid w:val="00647B74"/>
    <w:rsid w:val="006546D4"/>
    <w:rsid w:val="00662449"/>
    <w:rsid w:val="00667749"/>
    <w:rsid w:val="00681829"/>
    <w:rsid w:val="006960DD"/>
    <w:rsid w:val="00697B03"/>
    <w:rsid w:val="006B4FAD"/>
    <w:rsid w:val="006D34AB"/>
    <w:rsid w:val="006E3AF4"/>
    <w:rsid w:val="006F1630"/>
    <w:rsid w:val="00701138"/>
    <w:rsid w:val="00713E1E"/>
    <w:rsid w:val="00715134"/>
    <w:rsid w:val="007404D4"/>
    <w:rsid w:val="00742A73"/>
    <w:rsid w:val="00750EA8"/>
    <w:rsid w:val="00755CF7"/>
    <w:rsid w:val="00760AF3"/>
    <w:rsid w:val="00763F74"/>
    <w:rsid w:val="00765FFE"/>
    <w:rsid w:val="007706A8"/>
    <w:rsid w:val="00782CD2"/>
    <w:rsid w:val="0078350D"/>
    <w:rsid w:val="00785FDC"/>
    <w:rsid w:val="007909E4"/>
    <w:rsid w:val="007909E8"/>
    <w:rsid w:val="0079557D"/>
    <w:rsid w:val="007B6145"/>
    <w:rsid w:val="007C0EAD"/>
    <w:rsid w:val="007E6CD8"/>
    <w:rsid w:val="007F05ED"/>
    <w:rsid w:val="007F4BB3"/>
    <w:rsid w:val="007F6D91"/>
    <w:rsid w:val="008009F6"/>
    <w:rsid w:val="0080175C"/>
    <w:rsid w:val="00804D1C"/>
    <w:rsid w:val="00832320"/>
    <w:rsid w:val="008362A1"/>
    <w:rsid w:val="00841F78"/>
    <w:rsid w:val="0086289D"/>
    <w:rsid w:val="008638B2"/>
    <w:rsid w:val="008664A5"/>
    <w:rsid w:val="008702D5"/>
    <w:rsid w:val="008868A7"/>
    <w:rsid w:val="008908A1"/>
    <w:rsid w:val="008A3396"/>
    <w:rsid w:val="008B62C9"/>
    <w:rsid w:val="008C076B"/>
    <w:rsid w:val="008C722E"/>
    <w:rsid w:val="008D239A"/>
    <w:rsid w:val="008E1E2E"/>
    <w:rsid w:val="008E4BDF"/>
    <w:rsid w:val="008E601D"/>
    <w:rsid w:val="008F2BAA"/>
    <w:rsid w:val="008F3DA0"/>
    <w:rsid w:val="00902A3C"/>
    <w:rsid w:val="00934572"/>
    <w:rsid w:val="00946FCC"/>
    <w:rsid w:val="009503FF"/>
    <w:rsid w:val="009723AC"/>
    <w:rsid w:val="009A2B46"/>
    <w:rsid w:val="009A3694"/>
    <w:rsid w:val="009A572B"/>
    <w:rsid w:val="009B54ED"/>
    <w:rsid w:val="009C03D4"/>
    <w:rsid w:val="009C653E"/>
    <w:rsid w:val="009D118C"/>
    <w:rsid w:val="009D49E7"/>
    <w:rsid w:val="009D7539"/>
    <w:rsid w:val="009F6784"/>
    <w:rsid w:val="00A0013F"/>
    <w:rsid w:val="00A068D1"/>
    <w:rsid w:val="00A1448C"/>
    <w:rsid w:val="00A27505"/>
    <w:rsid w:val="00A3515F"/>
    <w:rsid w:val="00A44715"/>
    <w:rsid w:val="00A46BA5"/>
    <w:rsid w:val="00A6566B"/>
    <w:rsid w:val="00A66999"/>
    <w:rsid w:val="00A7761A"/>
    <w:rsid w:val="00A8628F"/>
    <w:rsid w:val="00A8696F"/>
    <w:rsid w:val="00AA243E"/>
    <w:rsid w:val="00AA3BC7"/>
    <w:rsid w:val="00AA7608"/>
    <w:rsid w:val="00AB0166"/>
    <w:rsid w:val="00AB3BF3"/>
    <w:rsid w:val="00AC14FA"/>
    <w:rsid w:val="00AD37CE"/>
    <w:rsid w:val="00AD4A94"/>
    <w:rsid w:val="00AF2A59"/>
    <w:rsid w:val="00AF50FE"/>
    <w:rsid w:val="00B021B9"/>
    <w:rsid w:val="00B10A94"/>
    <w:rsid w:val="00B11C2A"/>
    <w:rsid w:val="00B20698"/>
    <w:rsid w:val="00B2124B"/>
    <w:rsid w:val="00B27759"/>
    <w:rsid w:val="00B3329A"/>
    <w:rsid w:val="00B3378C"/>
    <w:rsid w:val="00B44540"/>
    <w:rsid w:val="00B455AE"/>
    <w:rsid w:val="00B56780"/>
    <w:rsid w:val="00B7156D"/>
    <w:rsid w:val="00B77427"/>
    <w:rsid w:val="00B82926"/>
    <w:rsid w:val="00B939CC"/>
    <w:rsid w:val="00B95749"/>
    <w:rsid w:val="00BB3577"/>
    <w:rsid w:val="00BB7229"/>
    <w:rsid w:val="00BC49FE"/>
    <w:rsid w:val="00BE118D"/>
    <w:rsid w:val="00BE1CE1"/>
    <w:rsid w:val="00BE2E20"/>
    <w:rsid w:val="00BF569C"/>
    <w:rsid w:val="00C01C6E"/>
    <w:rsid w:val="00C034AF"/>
    <w:rsid w:val="00C03C7D"/>
    <w:rsid w:val="00C05CA5"/>
    <w:rsid w:val="00C101B5"/>
    <w:rsid w:val="00C15BCD"/>
    <w:rsid w:val="00C530F1"/>
    <w:rsid w:val="00C608E9"/>
    <w:rsid w:val="00C67B60"/>
    <w:rsid w:val="00C709DB"/>
    <w:rsid w:val="00C70DD3"/>
    <w:rsid w:val="00C71A6B"/>
    <w:rsid w:val="00C902D6"/>
    <w:rsid w:val="00C92C2F"/>
    <w:rsid w:val="00CB5CD1"/>
    <w:rsid w:val="00CC0F7A"/>
    <w:rsid w:val="00CC4355"/>
    <w:rsid w:val="00CC6F38"/>
    <w:rsid w:val="00CE7569"/>
    <w:rsid w:val="00D000E4"/>
    <w:rsid w:val="00D07942"/>
    <w:rsid w:val="00D1201C"/>
    <w:rsid w:val="00D2681E"/>
    <w:rsid w:val="00D319DF"/>
    <w:rsid w:val="00D325A6"/>
    <w:rsid w:val="00D43A68"/>
    <w:rsid w:val="00D44CD5"/>
    <w:rsid w:val="00D570E1"/>
    <w:rsid w:val="00D571E9"/>
    <w:rsid w:val="00D60B33"/>
    <w:rsid w:val="00D62B44"/>
    <w:rsid w:val="00D64F3B"/>
    <w:rsid w:val="00D70BFC"/>
    <w:rsid w:val="00D74932"/>
    <w:rsid w:val="00D8420B"/>
    <w:rsid w:val="00D879A3"/>
    <w:rsid w:val="00D975D8"/>
    <w:rsid w:val="00D97802"/>
    <w:rsid w:val="00DB4855"/>
    <w:rsid w:val="00DC4545"/>
    <w:rsid w:val="00DD5836"/>
    <w:rsid w:val="00DE0435"/>
    <w:rsid w:val="00DE46DA"/>
    <w:rsid w:val="00DF0A75"/>
    <w:rsid w:val="00DF0EDA"/>
    <w:rsid w:val="00E0052D"/>
    <w:rsid w:val="00E06240"/>
    <w:rsid w:val="00E06681"/>
    <w:rsid w:val="00E171F9"/>
    <w:rsid w:val="00E20FA8"/>
    <w:rsid w:val="00E23DBD"/>
    <w:rsid w:val="00E3228E"/>
    <w:rsid w:val="00E362BE"/>
    <w:rsid w:val="00E36686"/>
    <w:rsid w:val="00E51EE7"/>
    <w:rsid w:val="00E62743"/>
    <w:rsid w:val="00E63E7B"/>
    <w:rsid w:val="00E653A9"/>
    <w:rsid w:val="00E7473E"/>
    <w:rsid w:val="00E75B88"/>
    <w:rsid w:val="00EB37CF"/>
    <w:rsid w:val="00EC7B19"/>
    <w:rsid w:val="00ED2680"/>
    <w:rsid w:val="00ED64D2"/>
    <w:rsid w:val="00EF36E3"/>
    <w:rsid w:val="00F03AA5"/>
    <w:rsid w:val="00F11598"/>
    <w:rsid w:val="00F13C32"/>
    <w:rsid w:val="00F16FE2"/>
    <w:rsid w:val="00F31F1D"/>
    <w:rsid w:val="00F40FB0"/>
    <w:rsid w:val="00F42F93"/>
    <w:rsid w:val="00F44F9E"/>
    <w:rsid w:val="00F571AB"/>
    <w:rsid w:val="00FA19B5"/>
    <w:rsid w:val="00FA22F2"/>
    <w:rsid w:val="00FB0898"/>
    <w:rsid w:val="00FB2940"/>
    <w:rsid w:val="00FD317D"/>
    <w:rsid w:val="00FD3962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E9E9F5"/>
  <w15:docId w15:val="{88388E80-22CA-4BBB-B1D3-A0D3D635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51AF"/>
    <w:rPr>
      <w:rFonts w:ascii="Verdana" w:hAnsi="Verdana"/>
      <w:sz w:val="18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48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48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A1448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A1448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A1448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A1448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A1448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448C"/>
    <w:pPr>
      <w:keepNext/>
      <w:keepLines/>
      <w:spacing w:before="200"/>
      <w:outlineLvl w:val="7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locked/>
    <w:rsid w:val="008908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8908A1"/>
    <w:rPr>
      <w:rFonts w:cs="Times New Roman"/>
    </w:rPr>
  </w:style>
  <w:style w:type="character" w:styleId="Numerstrony">
    <w:name w:val="page number"/>
    <w:uiPriority w:val="99"/>
    <w:semiHidden/>
    <w:unhideWhenUsed/>
    <w:rsid w:val="000A25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DA"/>
    <w:rPr>
      <w:rFonts w:ascii="Tahoma" w:hAnsi="Tahoma" w:cs="Tahoma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1448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448C"/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1448C"/>
    <w:rPr>
      <w:rFonts w:asciiTheme="majorHAnsi" w:eastAsiaTheme="majorEastAsia" w:hAnsiTheme="majorHAnsi" w:cstheme="majorBidi"/>
      <w:b/>
      <w:bCs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1448C"/>
    <w:rPr>
      <w:rFonts w:asciiTheme="majorHAnsi" w:eastAsiaTheme="majorEastAsia" w:hAnsiTheme="majorHAnsi" w:cstheme="majorBidi"/>
      <w:b/>
      <w:bCs/>
      <w:i/>
      <w:i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1448C"/>
    <w:rPr>
      <w:rFonts w:asciiTheme="majorHAnsi" w:eastAsiaTheme="majorEastAsia" w:hAnsiTheme="majorHAnsi" w:cstheme="majorBidi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1448C"/>
    <w:pPr>
      <w:pBdr>
        <w:bottom w:val="single" w:sz="8" w:space="4" w:color="0080C6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448C"/>
    <w:rPr>
      <w:rFonts w:asciiTheme="majorHAnsi" w:eastAsiaTheme="majorEastAsia" w:hAnsiTheme="majorHAnsi" w:cstheme="majorBidi"/>
      <w:spacing w:val="5"/>
      <w:kern w:val="28"/>
      <w:sz w:val="52"/>
      <w:szCs w:val="52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448C"/>
    <w:rPr>
      <w:rFonts w:asciiTheme="majorHAnsi" w:eastAsiaTheme="majorEastAsia" w:hAnsiTheme="majorHAnsi" w:cstheme="majorBidi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448C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448C"/>
    <w:rPr>
      <w:rFonts w:asciiTheme="majorHAnsi" w:eastAsiaTheme="majorEastAsia" w:hAnsiTheme="majorHAnsi" w:cstheme="majorBidi"/>
      <w:i/>
      <w:iCs/>
      <w:spacing w:val="15"/>
      <w:sz w:val="24"/>
      <w:szCs w:val="24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A1448C"/>
    <w:rPr>
      <w:rFonts w:asciiTheme="majorHAnsi" w:hAnsiTheme="majorHAns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60"/>
    <w:qFormat/>
    <w:rsid w:val="00A1448C"/>
    <w:pPr>
      <w:pBdr>
        <w:bottom w:val="single" w:sz="4" w:space="4" w:color="0080C6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60"/>
    <w:rsid w:val="00A1448C"/>
    <w:rPr>
      <w:rFonts w:asciiTheme="majorHAnsi" w:hAnsiTheme="majorHAnsi"/>
      <w:b/>
      <w:bCs/>
      <w:i/>
      <w:iCs/>
      <w:lang w:val="en-US" w:eastAsia="en-US"/>
    </w:rPr>
  </w:style>
  <w:style w:type="character" w:styleId="Wyrnieniedelikatne">
    <w:name w:val="Subtle Emphasis"/>
    <w:basedOn w:val="Domylnaczcionkaakapitu"/>
    <w:uiPriority w:val="65"/>
    <w:qFormat/>
    <w:rsid w:val="00A1448C"/>
    <w:rPr>
      <w:rFonts w:asciiTheme="majorHAnsi" w:hAnsiTheme="majorHAnsi"/>
      <w:i/>
      <w:iCs/>
      <w:color w:val="auto"/>
    </w:rPr>
  </w:style>
  <w:style w:type="character" w:styleId="Wyrnienieintensywne">
    <w:name w:val="Intense Emphasis"/>
    <w:basedOn w:val="Domylnaczcionkaakapitu"/>
    <w:uiPriority w:val="66"/>
    <w:qFormat/>
    <w:rsid w:val="00A1448C"/>
    <w:rPr>
      <w:b/>
      <w:bCs/>
      <w:i/>
      <w:iCs/>
      <w:color w:val="auto"/>
    </w:rPr>
  </w:style>
  <w:style w:type="character" w:styleId="Odwoanieintensywne">
    <w:name w:val="Intense Reference"/>
    <w:basedOn w:val="Domylnaczcionkaakapitu"/>
    <w:uiPriority w:val="68"/>
    <w:qFormat/>
    <w:rsid w:val="00A1448C"/>
    <w:rPr>
      <w:rFonts w:asciiTheme="majorHAnsi" w:hAnsiTheme="majorHAnsi"/>
      <w:b/>
      <w:bCs/>
      <w:smallCaps/>
      <w:color w:val="auto"/>
      <w:spacing w:val="5"/>
      <w:u w:val="single"/>
    </w:rPr>
  </w:style>
  <w:style w:type="character" w:styleId="Odwoaniedelikatne">
    <w:name w:val="Subtle Reference"/>
    <w:basedOn w:val="Domylnaczcionkaakapitu"/>
    <w:uiPriority w:val="67"/>
    <w:qFormat/>
    <w:rsid w:val="00A1448C"/>
    <w:rPr>
      <w:rFonts w:asciiTheme="majorHAnsi" w:hAnsiTheme="majorHAnsi"/>
      <w:smallCaps/>
      <w:color w:val="auto"/>
      <w:u w:val="single"/>
    </w:rPr>
  </w:style>
  <w:style w:type="character" w:styleId="Tytuksiki">
    <w:name w:val="Book Title"/>
    <w:basedOn w:val="Domylnaczcionkaakapitu"/>
    <w:uiPriority w:val="69"/>
    <w:qFormat/>
    <w:rsid w:val="00A1448C"/>
    <w:rPr>
      <w:rFonts w:asciiTheme="majorHAnsi" w:hAnsiTheme="majorHAnsi"/>
      <w:b/>
      <w:bCs/>
      <w:smallCaps/>
      <w:spacing w:val="5"/>
    </w:rPr>
  </w:style>
  <w:style w:type="paragraph" w:styleId="Bibliografia">
    <w:name w:val="Bibliography"/>
    <w:basedOn w:val="Normalny"/>
    <w:next w:val="Normalny"/>
    <w:uiPriority w:val="70"/>
    <w:rsid w:val="00A1448C"/>
  </w:style>
  <w:style w:type="paragraph" w:styleId="Akapitzlist">
    <w:name w:val="List Paragraph"/>
    <w:basedOn w:val="Normalny"/>
    <w:uiPriority w:val="72"/>
    <w:qFormat/>
    <w:rsid w:val="00A14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73"/>
    <w:qFormat/>
    <w:rsid w:val="00A1448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73"/>
    <w:rsid w:val="00A1448C"/>
    <w:rPr>
      <w:rFonts w:asciiTheme="majorHAnsi" w:hAnsiTheme="majorHAnsi"/>
      <w:i/>
      <w:iCs/>
      <w:color w:val="000000" w:themeColor="text1"/>
      <w:lang w:val="en-US" w:eastAsia="en-US"/>
    </w:rPr>
  </w:style>
  <w:style w:type="paragraph" w:styleId="Bezodstpw">
    <w:name w:val="No Spacing"/>
    <w:uiPriority w:val="99"/>
    <w:qFormat/>
    <w:rsid w:val="00A1448C"/>
    <w:rPr>
      <w:rFonts w:asciiTheme="majorHAnsi" w:hAnsiTheme="majorHAnsi"/>
      <w:lang w:val="en-US" w:eastAsia="en-US"/>
    </w:rPr>
  </w:style>
  <w:style w:type="paragraph" w:customStyle="1" w:styleId="Ingetstyckeformat">
    <w:name w:val="[Inget styckeformat]"/>
    <w:rsid w:val="00BC49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sv-SE"/>
    </w:rPr>
  </w:style>
  <w:style w:type="paragraph" w:styleId="NormalnyWeb">
    <w:name w:val="Normal (Web)"/>
    <w:basedOn w:val="Normalny"/>
    <w:uiPriority w:val="99"/>
    <w:unhideWhenUsed/>
    <w:rsid w:val="00AD4A94"/>
    <w:rPr>
      <w:rFonts w:ascii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rsid w:val="00447C1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l-PL" w:eastAsia="zh-CN" w:bidi="hi-IN"/>
    </w:rPr>
  </w:style>
  <w:style w:type="character" w:styleId="Hipercze">
    <w:name w:val="Hyperlink"/>
    <w:uiPriority w:val="99"/>
    <w:unhideWhenUsed/>
    <w:rsid w:val="00447C1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47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18"/>
    <w:rPr>
      <w:rFonts w:ascii="Times New Roman" w:eastAsia="SimSun" w:hAnsi="Times New Roman"/>
      <w:sz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18"/>
    <w:rPr>
      <w:rFonts w:eastAsia="SimSu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D396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34A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974"/>
    <w:rPr>
      <w:rFonts w:ascii="Verdana" w:eastAsia="Times New Roman" w:hAnsi="Verdana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974"/>
    <w:rPr>
      <w:rFonts w:ascii="Verdana" w:eastAsia="SimSun" w:hAnsi="Verdana"/>
      <w:b/>
      <w:bCs/>
      <w:lang w:val="en-US" w:eastAsia="en-US"/>
    </w:rPr>
  </w:style>
  <w:style w:type="paragraph" w:styleId="Poprawka">
    <w:name w:val="Revision"/>
    <w:hidden/>
    <w:uiPriority w:val="71"/>
    <w:semiHidden/>
    <w:rsid w:val="002046EE"/>
    <w:rPr>
      <w:rFonts w:ascii="Verdana" w:hAnsi="Verdana"/>
      <w:sz w:val="18"/>
      <w:lang w:val="en-US" w:eastAsia="en-US"/>
    </w:rPr>
  </w:style>
  <w:style w:type="table" w:styleId="Tabela-Siatka">
    <w:name w:val="Table Grid"/>
    <w:basedOn w:val="Standardowy"/>
    <w:uiPriority w:val="59"/>
    <w:rsid w:val="0028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ata.piekarz@hava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ICG">
      <a:dk1>
        <a:sysClr val="windowText" lastClr="000000"/>
      </a:dk1>
      <a:lt1>
        <a:sysClr val="window" lastClr="FFFFFF"/>
      </a:lt1>
      <a:dk2>
        <a:srgbClr val="58A618"/>
      </a:dk2>
      <a:lt2>
        <a:srgbClr val="929395"/>
      </a:lt2>
      <a:accent1>
        <a:srgbClr val="0080C6"/>
      </a:accent1>
      <a:accent2>
        <a:srgbClr val="00AEEF"/>
      </a:accent2>
      <a:accent3>
        <a:srgbClr val="663588"/>
      </a:accent3>
      <a:accent4>
        <a:srgbClr val="B74A9B"/>
      </a:accent4>
      <a:accent5>
        <a:srgbClr val="D52B1E"/>
      </a:accent5>
      <a:accent6>
        <a:srgbClr val="F79428"/>
      </a:accent6>
      <a:hlink>
        <a:srgbClr val="58A618"/>
      </a:hlink>
      <a:folHlink>
        <a:srgbClr val="929395"/>
      </a:folHlink>
    </a:clrScheme>
    <a:fontScheme name="IIC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FCB47655F6D4C9B05636791807B68" ma:contentTypeVersion="11" ma:contentTypeDescription="Create a new document." ma:contentTypeScope="" ma:versionID="f6a74f65f6443599497a06f629394197">
  <xsd:schema xmlns:xsd="http://www.w3.org/2001/XMLSchema" xmlns:xs="http://www.w3.org/2001/XMLSchema" xmlns:p="http://schemas.microsoft.com/office/2006/metadata/properties" xmlns:ns3="09aae235-2b0e-41e8-8d56-70605a53e32b" xmlns:ns4="7b8be11d-526f-4774-8513-cb0591072f4a" targetNamespace="http://schemas.microsoft.com/office/2006/metadata/properties" ma:root="true" ma:fieldsID="e248eb91e2d1174498950b2c0c0d12ea" ns3:_="" ns4:_="">
    <xsd:import namespace="09aae235-2b0e-41e8-8d56-70605a53e32b"/>
    <xsd:import namespace="7b8be11d-526f-4774-8513-cb0591072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e235-2b0e-41e8-8d56-70605a53e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be11d-526f-4774-8513-cb0591072f4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628A7-D3ED-4FB7-94FE-A72BEE5AF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BE538-CC54-405B-92EF-57EA16311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ae235-2b0e-41e8-8d56-70605a53e32b"/>
    <ds:schemaRef ds:uri="7b8be11d-526f-4774-8513-cb0591072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3C214-DF97-45A3-9821-4BE95DC021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1C1F4-F4A1-49A6-92F9-F1D6A023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1399</Words>
  <Characters>8557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Ingka Centres worddoc MP SSB</vt:lpstr>
      <vt:lpstr>Ingka Centres worddoc MP SSB</vt:lpstr>
    </vt:vector>
  </TitlesOfParts>
  <Company>IKEA IT AB</Company>
  <LinksUpToDate>false</LinksUpToDate>
  <CharactersWithSpaces>9937</CharactersWithSpaces>
  <SharedDoc>false</SharedDoc>
  <HLinks>
    <vt:vector size="12" baseType="variant"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mailto:name.surname@ikea.com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mailto:name.surname@ikea.com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Ingka Centres worddoc MP SSB</dc:title>
  <dc:creator>Małgorzata Dorota Jelonek-Sikora</dc:creator>
  <cp:lastModifiedBy>Agata Piekarz-Urbaś</cp:lastModifiedBy>
  <cp:revision>3</cp:revision>
  <cp:lastPrinted>2015-02-02T13:32:00Z</cp:lastPrinted>
  <dcterms:created xsi:type="dcterms:W3CDTF">2020-02-04T09:05:00Z</dcterms:created>
  <dcterms:modified xsi:type="dcterms:W3CDTF">2020-02-05T08:21:00Z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0x010100001FCB47655F6D4C9B05636791807B68</vt:lpwstr>
  </property>
  <property fmtid="{D5CDD505-2E9C-101B-9397-08002B2CF9AE}" pid="3" name="_dlc_policyId">
    <vt:lpwstr>0x01010094AD0D5428554701BDF47855DEF2158B|1589124849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IICategory">
    <vt:lpwstr>229;#|0fed8a7a-8847-4f18-a730-6a7a4ed44a1b</vt:lpwstr>
  </property>
  <property fmtid="{D5CDD505-2E9C-101B-9397-08002B2CF9AE}" pid="6" name="IILanguage">
    <vt:lpwstr>1;#English|3abda7c9-a639-43cc-a93b-13a52da3d46d</vt:lpwstr>
  </property>
  <property fmtid="{D5CDD505-2E9C-101B-9397-08002B2CF9AE}" pid="7" name="IISection">
    <vt:lpwstr>243;#|b9f1624c-432d-4041-8742-e60ca0c89bd5</vt:lpwstr>
  </property>
</Properties>
</file>